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8240"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E471FE">
              <w:t>04.07.2023</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E471FE">
            <w:pPr>
              <w:tabs>
                <w:tab w:val="left" w:pos="3123"/>
                <w:tab w:val="left" w:pos="3270"/>
              </w:tabs>
              <w:jc w:val="right"/>
            </w:pPr>
            <w:r w:rsidRPr="00360CF1">
              <w:t xml:space="preserve">№ </w:t>
            </w:r>
            <w:r w:rsidR="00E471FE">
              <w:t>653</w:t>
            </w:r>
            <w:r w:rsidRPr="00360CF1">
              <w:t xml:space="preserve">          </w:t>
            </w:r>
          </w:p>
        </w:tc>
      </w:tr>
    </w:tbl>
    <w:p w:rsidR="00A27B69" w:rsidRPr="00B15C1C" w:rsidRDefault="00A27B69" w:rsidP="00A27B69">
      <w:pPr>
        <w:ind w:right="5103"/>
        <w:rPr>
          <w:sz w:val="24"/>
          <w:szCs w:val="20"/>
        </w:rPr>
      </w:pPr>
    </w:p>
    <w:p w:rsidR="00B15C1C" w:rsidRDefault="00B15C1C" w:rsidP="006A32B3">
      <w:pPr>
        <w:jc w:val="both"/>
        <w:rPr>
          <w:color w:val="000000"/>
          <w:lang w:eastAsia="en-US"/>
        </w:rPr>
      </w:pPr>
    </w:p>
    <w:p w:rsidR="00FE03F6" w:rsidRPr="0052792E" w:rsidRDefault="00FE03F6" w:rsidP="00FE03F6">
      <w:pPr>
        <w:tabs>
          <w:tab w:val="left" w:pos="5387"/>
          <w:tab w:val="left" w:pos="5670"/>
          <w:tab w:val="left" w:pos="5812"/>
          <w:tab w:val="left" w:pos="6521"/>
        </w:tabs>
        <w:autoSpaceDE w:val="0"/>
        <w:autoSpaceDN w:val="0"/>
        <w:adjustRightInd w:val="0"/>
        <w:ind w:right="4251"/>
        <w:jc w:val="both"/>
        <w:rPr>
          <w:bCs/>
        </w:rPr>
      </w:pPr>
      <w:r>
        <w:t xml:space="preserve">О внесении изменений в приложение к постановлению администрации </w:t>
      </w:r>
      <w:r>
        <w:rPr>
          <w:bCs/>
        </w:rPr>
        <w:t xml:space="preserve">района </w:t>
      </w:r>
      <w:r>
        <w:t xml:space="preserve">от </w:t>
      </w:r>
      <w:r>
        <w:rPr>
          <w:bCs/>
        </w:rPr>
        <w:t>25.11.2021 № 2085</w:t>
      </w:r>
      <w:r>
        <w:t xml:space="preserve"> «</w:t>
      </w:r>
      <w:r w:rsidRPr="00AA2B6F">
        <w:rPr>
          <w:bCs/>
        </w:rPr>
        <w:t xml:space="preserve">Об утверждении </w:t>
      </w:r>
      <w:r w:rsidRPr="00AA2B6F">
        <w:rPr>
          <w:bCs/>
          <w:color w:val="000000"/>
        </w:rPr>
        <w:t>муниципальной</w:t>
      </w:r>
      <w:r>
        <w:rPr>
          <w:bCs/>
        </w:rPr>
        <w:t xml:space="preserve"> программы  </w:t>
      </w:r>
      <w:r w:rsidRPr="00693FD8">
        <w:t>«</w:t>
      </w:r>
      <w:r>
        <w:t>Безопасность жизнедеятельности в Нижневартовском районе</w:t>
      </w:r>
      <w:r w:rsidRPr="00693FD8">
        <w:t>»</w:t>
      </w:r>
    </w:p>
    <w:p w:rsidR="00FE03F6" w:rsidRDefault="00FE03F6" w:rsidP="00FE03F6">
      <w:pPr>
        <w:tabs>
          <w:tab w:val="left" w:pos="142"/>
          <w:tab w:val="left" w:pos="284"/>
        </w:tabs>
        <w:autoSpaceDE w:val="0"/>
        <w:autoSpaceDN w:val="0"/>
        <w:adjustRightInd w:val="0"/>
        <w:ind w:right="5102"/>
        <w:jc w:val="both"/>
        <w:rPr>
          <w:bCs/>
        </w:rPr>
      </w:pPr>
    </w:p>
    <w:p w:rsidR="00314B0F" w:rsidRDefault="00314B0F" w:rsidP="00FE03F6">
      <w:pPr>
        <w:tabs>
          <w:tab w:val="left" w:pos="142"/>
          <w:tab w:val="left" w:pos="284"/>
        </w:tabs>
        <w:autoSpaceDE w:val="0"/>
        <w:autoSpaceDN w:val="0"/>
        <w:adjustRightInd w:val="0"/>
        <w:ind w:right="5102"/>
        <w:jc w:val="both"/>
        <w:rPr>
          <w:bCs/>
        </w:rPr>
      </w:pPr>
    </w:p>
    <w:p w:rsidR="00FE03F6" w:rsidRPr="003714CD" w:rsidRDefault="00FE03F6" w:rsidP="00FE03F6">
      <w:pPr>
        <w:ind w:firstLine="708"/>
        <w:jc w:val="both"/>
      </w:pPr>
      <w:r w:rsidRPr="00001C57">
        <w:rPr>
          <w:color w:val="000000" w:themeColor="text1"/>
        </w:rPr>
        <w:t>В соответствии со статьей 179 Бюджетного кодекса Рос</w:t>
      </w:r>
      <w:r>
        <w:rPr>
          <w:color w:val="000000" w:themeColor="text1"/>
        </w:rPr>
        <w:t xml:space="preserve">сийской Федерации, </w:t>
      </w:r>
      <w:r w:rsidRPr="00074ABB">
        <w:rPr>
          <w:color w:val="000000" w:themeColor="text1"/>
        </w:rPr>
        <w:t>руководствуясь</w:t>
      </w:r>
      <w:r>
        <w:rPr>
          <w:color w:val="000000" w:themeColor="text1"/>
        </w:rPr>
        <w:t xml:space="preserve"> </w:t>
      </w:r>
      <w:r w:rsidR="00314B0F">
        <w:rPr>
          <w:color w:val="000000" w:themeColor="text1"/>
        </w:rPr>
        <w:t>постановления</w:t>
      </w:r>
      <w:r>
        <w:rPr>
          <w:color w:val="000000" w:themeColor="text1"/>
        </w:rPr>
        <w:t>м</w:t>
      </w:r>
      <w:r w:rsidR="00314B0F">
        <w:rPr>
          <w:color w:val="000000" w:themeColor="text1"/>
        </w:rPr>
        <w:t>и</w:t>
      </w:r>
      <w:r w:rsidRPr="00001C57">
        <w:rPr>
          <w:color w:val="000000" w:themeColor="text1"/>
        </w:rPr>
        <w:t xml:space="preserve"> администрации района </w:t>
      </w:r>
      <w:r w:rsidR="00314B0F">
        <w:rPr>
          <w:color w:val="000000" w:themeColor="text1"/>
        </w:rPr>
        <w:t xml:space="preserve">                                   </w:t>
      </w:r>
      <w:r w:rsidRPr="00001C57">
        <w:rPr>
          <w:color w:val="000000" w:themeColor="text1"/>
        </w:rPr>
        <w:t>от 17.09.2021 №</w:t>
      </w:r>
      <w:r>
        <w:rPr>
          <w:color w:val="000000" w:themeColor="text1"/>
        </w:rPr>
        <w:t xml:space="preserve"> 1663 </w:t>
      </w:r>
      <w:r w:rsidRPr="00001C57">
        <w:rPr>
          <w:color w:val="000000" w:themeColor="text1"/>
        </w:rPr>
        <w:t>«О порядке разработки и реализации муниципальных программ Нижневартовского района»</w:t>
      </w:r>
      <w:r>
        <w:rPr>
          <w:color w:val="000000" w:themeColor="text1"/>
        </w:rPr>
        <w:t xml:space="preserve">, </w:t>
      </w:r>
      <w:r>
        <w:t xml:space="preserve">от 07.06.2023 </w:t>
      </w:r>
      <w:r w:rsidR="00314B0F">
        <w:t xml:space="preserve">№ 574 </w:t>
      </w:r>
      <w:r w:rsidRPr="00343E21">
        <w:t>«О принятии решения о внесении изменений в сводную бюджетную роспись бюджета Нижневартовского района на 202</w:t>
      </w:r>
      <w:r>
        <w:t>3</w:t>
      </w:r>
      <w:r w:rsidRPr="00343E21">
        <w:t xml:space="preserve"> год и на плановый период 202</w:t>
      </w:r>
      <w:r>
        <w:t>4</w:t>
      </w:r>
      <w:r w:rsidRPr="00343E21">
        <w:t xml:space="preserve"> и 202</w:t>
      </w:r>
      <w:r>
        <w:t>5</w:t>
      </w:r>
      <w:r w:rsidRPr="00343E21">
        <w:t xml:space="preserve"> годов»</w:t>
      </w:r>
      <w:r w:rsidR="00314B0F">
        <w:t>,</w:t>
      </w:r>
      <w:r w:rsidRPr="00343E21">
        <w:rPr>
          <w:iCs/>
        </w:rPr>
        <w:t xml:space="preserve"> в целях уточнения мероприятий муниципальной программы и объемов финансирования:</w:t>
      </w:r>
      <w:r>
        <w:t xml:space="preserve">      </w:t>
      </w:r>
    </w:p>
    <w:p w:rsidR="00FE03F6" w:rsidRDefault="00FE03F6" w:rsidP="00FE03F6">
      <w:pPr>
        <w:autoSpaceDE w:val="0"/>
        <w:autoSpaceDN w:val="0"/>
        <w:adjustRightInd w:val="0"/>
        <w:ind w:firstLine="709"/>
        <w:jc w:val="both"/>
        <w:rPr>
          <w:rFonts w:eastAsia="Calibri"/>
          <w:lang w:eastAsia="en-US"/>
        </w:rPr>
      </w:pPr>
    </w:p>
    <w:p w:rsidR="00FE03F6" w:rsidRDefault="00FE03F6" w:rsidP="00FE03F6">
      <w:pPr>
        <w:autoSpaceDE w:val="0"/>
        <w:autoSpaceDN w:val="0"/>
        <w:adjustRightInd w:val="0"/>
        <w:ind w:firstLine="709"/>
        <w:jc w:val="both"/>
        <w:rPr>
          <w:rFonts w:eastAsia="Calibri"/>
          <w:lang w:eastAsia="en-US"/>
        </w:rPr>
      </w:pPr>
      <w:r w:rsidRPr="005241F1">
        <w:rPr>
          <w:rFonts w:eastAsia="Calibri"/>
          <w:lang w:eastAsia="en-US"/>
        </w:rPr>
        <w:t xml:space="preserve">1. Внести в </w:t>
      </w:r>
      <w:hyperlink r:id="rId9" w:history="1">
        <w:r w:rsidRPr="005241F1">
          <w:rPr>
            <w:rFonts w:eastAsia="Calibri"/>
            <w:lang w:eastAsia="en-US"/>
          </w:rPr>
          <w:t>приложение</w:t>
        </w:r>
      </w:hyperlink>
      <w:r w:rsidRPr="005241F1">
        <w:rPr>
          <w:rFonts w:eastAsia="Calibri"/>
          <w:lang w:eastAsia="en-US"/>
        </w:rPr>
        <w:t xml:space="preserve"> к </w:t>
      </w:r>
      <w:r>
        <w:rPr>
          <w:rFonts w:eastAsia="Calibri"/>
          <w:lang w:eastAsia="en-US"/>
        </w:rPr>
        <w:t xml:space="preserve">постановлению </w:t>
      </w:r>
      <w:r w:rsidRPr="005241F1">
        <w:rPr>
          <w:rFonts w:eastAsia="Calibri"/>
          <w:lang w:eastAsia="en-US"/>
        </w:rPr>
        <w:t xml:space="preserve">администрации района </w:t>
      </w:r>
      <w:r>
        <w:rPr>
          <w:rFonts w:eastAsia="Calibri"/>
          <w:lang w:eastAsia="en-US"/>
        </w:rPr>
        <w:t xml:space="preserve">                               </w:t>
      </w:r>
      <w:r w:rsidRPr="004E7C45">
        <w:rPr>
          <w:color w:val="000000"/>
        </w:rPr>
        <w:t xml:space="preserve">от </w:t>
      </w:r>
      <w:r w:rsidRPr="002B42DE">
        <w:rPr>
          <w:color w:val="000000"/>
        </w:rPr>
        <w:t xml:space="preserve">25.11.2021 № 2085 </w:t>
      </w:r>
      <w:r>
        <w:rPr>
          <w:rFonts w:eastAsia="Calibri"/>
          <w:lang w:eastAsia="en-US"/>
        </w:rPr>
        <w:t>«</w:t>
      </w:r>
      <w:r w:rsidRPr="00AA2B6F">
        <w:rPr>
          <w:bCs/>
        </w:rPr>
        <w:t xml:space="preserve">Об утверждении </w:t>
      </w:r>
      <w:r w:rsidRPr="00AA2B6F">
        <w:rPr>
          <w:bCs/>
          <w:color w:val="000000"/>
        </w:rPr>
        <w:t>муниципальной</w:t>
      </w:r>
      <w:r w:rsidRPr="00AA2B6F">
        <w:rPr>
          <w:bCs/>
        </w:rPr>
        <w:t xml:space="preserve"> программы </w:t>
      </w:r>
      <w:r w:rsidRPr="00693FD8">
        <w:t>«</w:t>
      </w:r>
      <w:r>
        <w:t>Безопасность жизнедеятельности в Нижневартовском районе</w:t>
      </w:r>
      <w:r w:rsidRPr="00693FD8">
        <w:t>»</w:t>
      </w:r>
      <w:r w:rsidR="00314B0F">
        <w:t xml:space="preserve"> </w:t>
      </w:r>
      <w:r w:rsidRPr="00FC078B">
        <w:t>(с изменениями от 14.03.2022 № 42</w:t>
      </w:r>
      <w:r>
        <w:t>3</w:t>
      </w:r>
      <w:r w:rsidRPr="00FC078B">
        <w:t>, от 16.05.2022 № 1069, от 01.07.2022 № 1432, от 07.10.2022 № 2069</w:t>
      </w:r>
      <w:r>
        <w:t>, от 11.11.2022 №</w:t>
      </w:r>
      <w:r w:rsidR="00314B0F">
        <w:t xml:space="preserve"> </w:t>
      </w:r>
      <w:r>
        <w:t>2286, от 17.01.2023 №</w:t>
      </w:r>
      <w:r w:rsidR="00314B0F">
        <w:t xml:space="preserve"> </w:t>
      </w:r>
      <w:r>
        <w:t>34, от 19.04.2023 №</w:t>
      </w:r>
      <w:r w:rsidR="00314B0F">
        <w:t xml:space="preserve"> </w:t>
      </w:r>
      <w:r>
        <w:t xml:space="preserve">358, </w:t>
      </w:r>
      <w:r w:rsidR="00314B0F">
        <w:t xml:space="preserve">                             </w:t>
      </w:r>
      <w:r w:rsidRPr="00620219">
        <w:t>от 18.05.2023</w:t>
      </w:r>
      <w:r>
        <w:t xml:space="preserve"> №</w:t>
      </w:r>
      <w:r w:rsidR="00314B0F">
        <w:t xml:space="preserve"> </w:t>
      </w:r>
      <w:r>
        <w:t>477</w:t>
      </w:r>
      <w:r w:rsidRPr="00FC078B">
        <w:t>)</w:t>
      </w:r>
      <w:r w:rsidRPr="00E32225">
        <w:rPr>
          <w:bCs/>
        </w:rPr>
        <w:t xml:space="preserve"> </w:t>
      </w:r>
      <w:r>
        <w:t>следующие</w:t>
      </w:r>
      <w:r>
        <w:rPr>
          <w:rFonts w:eastAsia="Calibri"/>
          <w:lang w:eastAsia="en-US"/>
        </w:rPr>
        <w:t xml:space="preserve"> изменения:</w:t>
      </w:r>
    </w:p>
    <w:p w:rsidR="00FE03F6" w:rsidRPr="00E86A65" w:rsidRDefault="00FE03F6" w:rsidP="00FE03F6">
      <w:pPr>
        <w:widowControl w:val="0"/>
        <w:ind w:firstLine="709"/>
        <w:jc w:val="both"/>
      </w:pPr>
      <w:r w:rsidRPr="00CD79BF">
        <w:t>1.1. Раздел «Параметры финансового обеспечения муниципальной программы» Паспорта муниципальной программы изложить в следующей редакции:</w:t>
      </w:r>
    </w:p>
    <w:p w:rsidR="00FE03F6" w:rsidRPr="00E86A65" w:rsidRDefault="00FE03F6" w:rsidP="00FE03F6">
      <w:pPr>
        <w:widowControl w:val="0"/>
        <w:jc w:val="both"/>
      </w:pPr>
      <w:r w:rsidRPr="00E86A65">
        <w:t xml:space="preserve"> </w:t>
      </w:r>
      <w:r w:rsidR="00314B0F">
        <w:t>«</w:t>
      </w:r>
    </w:p>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000" w:firstRow="0" w:lastRow="0" w:firstColumn="0" w:lastColumn="0" w:noHBand="0" w:noVBand="0"/>
      </w:tblPr>
      <w:tblGrid>
        <w:gridCol w:w="1367"/>
        <w:gridCol w:w="1097"/>
        <w:gridCol w:w="1097"/>
        <w:gridCol w:w="1097"/>
        <w:gridCol w:w="1234"/>
        <w:gridCol w:w="1371"/>
        <w:gridCol w:w="1234"/>
        <w:gridCol w:w="1373"/>
      </w:tblGrid>
      <w:tr w:rsidR="00FE03F6" w:rsidRPr="0044445A" w:rsidTr="003C2A8E">
        <w:trPr>
          <w:trHeight w:val="20"/>
          <w:jc w:val="center"/>
        </w:trPr>
        <w:tc>
          <w:tcPr>
            <w:tcW w:w="1367" w:type="dxa"/>
            <w:vMerge w:val="restart"/>
          </w:tcPr>
          <w:p w:rsidR="00FE03F6" w:rsidRPr="002B42DE" w:rsidRDefault="00FE03F6" w:rsidP="003C2A8E">
            <w:pPr>
              <w:widowControl w:val="0"/>
              <w:autoSpaceDE w:val="0"/>
              <w:autoSpaceDN w:val="0"/>
              <w:adjustRightInd w:val="0"/>
              <w:contextualSpacing/>
              <w:jc w:val="center"/>
              <w:rPr>
                <w:sz w:val="24"/>
                <w:szCs w:val="24"/>
              </w:rPr>
            </w:pPr>
            <w:r w:rsidRPr="002B42DE">
              <w:rPr>
                <w:sz w:val="24"/>
                <w:szCs w:val="24"/>
              </w:rPr>
              <w:t xml:space="preserve">Параметры финансового обеспечения </w:t>
            </w:r>
            <w:r w:rsidRPr="002B42DE">
              <w:rPr>
                <w:sz w:val="24"/>
                <w:szCs w:val="24"/>
              </w:rPr>
              <w:lastRenderedPageBreak/>
              <w:t>муниципальной программы</w:t>
            </w:r>
          </w:p>
        </w:tc>
        <w:tc>
          <w:tcPr>
            <w:tcW w:w="1097" w:type="dxa"/>
            <w:vMerge w:val="restart"/>
          </w:tcPr>
          <w:p w:rsidR="00FE03F6" w:rsidRPr="002B42DE" w:rsidRDefault="00FE03F6" w:rsidP="003C2A8E">
            <w:pPr>
              <w:widowControl w:val="0"/>
              <w:autoSpaceDE w:val="0"/>
              <w:autoSpaceDN w:val="0"/>
              <w:adjustRightInd w:val="0"/>
              <w:jc w:val="center"/>
              <w:rPr>
                <w:sz w:val="24"/>
                <w:szCs w:val="24"/>
              </w:rPr>
            </w:pPr>
            <w:r w:rsidRPr="002B42DE">
              <w:rPr>
                <w:sz w:val="24"/>
                <w:szCs w:val="24"/>
              </w:rPr>
              <w:lastRenderedPageBreak/>
              <w:t>Источники финансирования</w:t>
            </w:r>
          </w:p>
        </w:tc>
        <w:tc>
          <w:tcPr>
            <w:tcW w:w="7406" w:type="dxa"/>
            <w:gridSpan w:val="6"/>
          </w:tcPr>
          <w:p w:rsidR="00FE03F6" w:rsidRPr="002B42DE" w:rsidRDefault="00FE03F6" w:rsidP="003C2A8E">
            <w:pPr>
              <w:widowControl w:val="0"/>
              <w:autoSpaceDE w:val="0"/>
              <w:autoSpaceDN w:val="0"/>
              <w:adjustRightInd w:val="0"/>
              <w:ind w:firstLine="720"/>
              <w:jc w:val="center"/>
              <w:rPr>
                <w:sz w:val="24"/>
                <w:szCs w:val="24"/>
              </w:rPr>
            </w:pPr>
            <w:r w:rsidRPr="002B42DE">
              <w:rPr>
                <w:sz w:val="24"/>
                <w:szCs w:val="24"/>
              </w:rPr>
              <w:t>Расходы по годам (тыс. рублей)</w:t>
            </w:r>
          </w:p>
        </w:tc>
      </w:tr>
      <w:tr w:rsidR="00FE03F6" w:rsidRPr="0044445A" w:rsidTr="003C2A8E">
        <w:trPr>
          <w:trHeight w:val="468"/>
          <w:jc w:val="center"/>
        </w:trPr>
        <w:tc>
          <w:tcPr>
            <w:tcW w:w="1367" w:type="dxa"/>
            <w:vMerge/>
          </w:tcPr>
          <w:p w:rsidR="00FE03F6" w:rsidRPr="002B42DE" w:rsidRDefault="00FE03F6" w:rsidP="003C2A8E">
            <w:pPr>
              <w:widowControl w:val="0"/>
              <w:autoSpaceDE w:val="0"/>
              <w:autoSpaceDN w:val="0"/>
              <w:adjustRightInd w:val="0"/>
              <w:ind w:firstLine="160"/>
              <w:contextualSpacing/>
              <w:jc w:val="center"/>
              <w:rPr>
                <w:sz w:val="24"/>
                <w:szCs w:val="24"/>
              </w:rPr>
            </w:pPr>
          </w:p>
        </w:tc>
        <w:tc>
          <w:tcPr>
            <w:tcW w:w="1097" w:type="dxa"/>
            <w:vMerge/>
          </w:tcPr>
          <w:p w:rsidR="00FE03F6" w:rsidRPr="002B42DE" w:rsidRDefault="00FE03F6" w:rsidP="003C2A8E">
            <w:pPr>
              <w:widowControl w:val="0"/>
              <w:autoSpaceDE w:val="0"/>
              <w:autoSpaceDN w:val="0"/>
              <w:adjustRightInd w:val="0"/>
              <w:ind w:firstLine="153"/>
              <w:jc w:val="center"/>
              <w:rPr>
                <w:sz w:val="24"/>
                <w:szCs w:val="24"/>
              </w:rPr>
            </w:pPr>
          </w:p>
        </w:tc>
        <w:tc>
          <w:tcPr>
            <w:tcW w:w="1097" w:type="dxa"/>
          </w:tcPr>
          <w:p w:rsidR="00FE03F6" w:rsidRPr="002B42DE" w:rsidRDefault="00FE03F6" w:rsidP="003C2A8E">
            <w:pPr>
              <w:widowControl w:val="0"/>
              <w:autoSpaceDE w:val="0"/>
              <w:autoSpaceDN w:val="0"/>
              <w:adjustRightInd w:val="0"/>
              <w:jc w:val="center"/>
              <w:rPr>
                <w:sz w:val="24"/>
                <w:szCs w:val="24"/>
              </w:rPr>
            </w:pPr>
            <w:r w:rsidRPr="002B42DE">
              <w:rPr>
                <w:sz w:val="24"/>
                <w:szCs w:val="24"/>
              </w:rPr>
              <w:t>всего</w:t>
            </w:r>
          </w:p>
        </w:tc>
        <w:tc>
          <w:tcPr>
            <w:tcW w:w="1097" w:type="dxa"/>
          </w:tcPr>
          <w:p w:rsidR="00FE03F6" w:rsidRPr="002B42DE" w:rsidRDefault="00FE03F6" w:rsidP="003C2A8E">
            <w:pPr>
              <w:widowControl w:val="0"/>
              <w:autoSpaceDE w:val="0"/>
              <w:autoSpaceDN w:val="0"/>
              <w:adjustRightInd w:val="0"/>
              <w:ind w:firstLine="5"/>
              <w:jc w:val="center"/>
              <w:rPr>
                <w:sz w:val="24"/>
                <w:szCs w:val="24"/>
              </w:rPr>
            </w:pPr>
            <w:r w:rsidRPr="002B42DE">
              <w:rPr>
                <w:sz w:val="24"/>
                <w:szCs w:val="24"/>
              </w:rPr>
              <w:t>2022</w:t>
            </w:r>
          </w:p>
        </w:tc>
        <w:tc>
          <w:tcPr>
            <w:tcW w:w="1234" w:type="dxa"/>
          </w:tcPr>
          <w:p w:rsidR="00FE03F6" w:rsidRPr="002B42DE" w:rsidRDefault="00FE03F6" w:rsidP="003C2A8E">
            <w:pPr>
              <w:widowControl w:val="0"/>
              <w:autoSpaceDE w:val="0"/>
              <w:autoSpaceDN w:val="0"/>
              <w:adjustRightInd w:val="0"/>
              <w:jc w:val="center"/>
              <w:rPr>
                <w:sz w:val="24"/>
                <w:szCs w:val="24"/>
              </w:rPr>
            </w:pPr>
            <w:r w:rsidRPr="002B42DE">
              <w:rPr>
                <w:sz w:val="24"/>
                <w:szCs w:val="24"/>
              </w:rPr>
              <w:t>2023</w:t>
            </w:r>
          </w:p>
        </w:tc>
        <w:tc>
          <w:tcPr>
            <w:tcW w:w="1371" w:type="dxa"/>
          </w:tcPr>
          <w:p w:rsidR="00FE03F6" w:rsidRPr="002B42DE" w:rsidRDefault="00FE03F6" w:rsidP="003C2A8E">
            <w:pPr>
              <w:widowControl w:val="0"/>
              <w:autoSpaceDE w:val="0"/>
              <w:autoSpaceDN w:val="0"/>
              <w:adjustRightInd w:val="0"/>
              <w:ind w:firstLine="66"/>
              <w:jc w:val="center"/>
              <w:rPr>
                <w:sz w:val="24"/>
                <w:szCs w:val="24"/>
              </w:rPr>
            </w:pPr>
            <w:r w:rsidRPr="002B42DE">
              <w:rPr>
                <w:sz w:val="24"/>
                <w:szCs w:val="24"/>
              </w:rPr>
              <w:t>2024</w:t>
            </w:r>
          </w:p>
        </w:tc>
        <w:tc>
          <w:tcPr>
            <w:tcW w:w="1234" w:type="dxa"/>
          </w:tcPr>
          <w:p w:rsidR="00FE03F6" w:rsidRPr="002B42DE" w:rsidRDefault="00FE03F6" w:rsidP="003C2A8E">
            <w:pPr>
              <w:widowControl w:val="0"/>
              <w:autoSpaceDE w:val="0"/>
              <w:autoSpaceDN w:val="0"/>
              <w:adjustRightInd w:val="0"/>
              <w:ind w:firstLine="3"/>
              <w:jc w:val="center"/>
              <w:rPr>
                <w:sz w:val="24"/>
                <w:szCs w:val="24"/>
              </w:rPr>
            </w:pPr>
            <w:r w:rsidRPr="002B42DE">
              <w:rPr>
                <w:sz w:val="24"/>
                <w:szCs w:val="24"/>
              </w:rPr>
              <w:t>2025</w:t>
            </w:r>
          </w:p>
        </w:tc>
        <w:tc>
          <w:tcPr>
            <w:tcW w:w="1373" w:type="dxa"/>
          </w:tcPr>
          <w:p w:rsidR="00FE03F6" w:rsidRPr="002B42DE" w:rsidRDefault="00FE03F6" w:rsidP="003C2A8E">
            <w:pPr>
              <w:widowControl w:val="0"/>
              <w:autoSpaceDE w:val="0"/>
              <w:autoSpaceDN w:val="0"/>
              <w:adjustRightInd w:val="0"/>
              <w:jc w:val="center"/>
              <w:rPr>
                <w:sz w:val="24"/>
                <w:szCs w:val="24"/>
              </w:rPr>
            </w:pPr>
            <w:r w:rsidRPr="002B42DE">
              <w:rPr>
                <w:sz w:val="24"/>
                <w:szCs w:val="24"/>
              </w:rPr>
              <w:t>2026- 2030</w:t>
            </w:r>
          </w:p>
        </w:tc>
      </w:tr>
      <w:tr w:rsidR="00FE03F6" w:rsidRPr="0044445A" w:rsidTr="003C2A8E">
        <w:trPr>
          <w:trHeight w:val="20"/>
          <w:jc w:val="center"/>
        </w:trPr>
        <w:tc>
          <w:tcPr>
            <w:tcW w:w="1367" w:type="dxa"/>
            <w:vMerge/>
          </w:tcPr>
          <w:p w:rsidR="00FE03F6" w:rsidRPr="002B42DE" w:rsidRDefault="00FE03F6" w:rsidP="003C2A8E">
            <w:pPr>
              <w:widowControl w:val="0"/>
              <w:autoSpaceDE w:val="0"/>
              <w:autoSpaceDN w:val="0"/>
              <w:adjustRightInd w:val="0"/>
              <w:ind w:firstLine="160"/>
              <w:contextualSpacing/>
              <w:jc w:val="center"/>
              <w:rPr>
                <w:sz w:val="24"/>
                <w:szCs w:val="24"/>
              </w:rPr>
            </w:pPr>
          </w:p>
        </w:tc>
        <w:tc>
          <w:tcPr>
            <w:tcW w:w="1097" w:type="dxa"/>
          </w:tcPr>
          <w:p w:rsidR="00FE03F6" w:rsidRPr="002B42DE" w:rsidRDefault="00FE03F6" w:rsidP="003C2A8E">
            <w:pPr>
              <w:widowControl w:val="0"/>
              <w:autoSpaceDE w:val="0"/>
              <w:autoSpaceDN w:val="0"/>
              <w:adjustRightInd w:val="0"/>
              <w:ind w:firstLine="11"/>
              <w:jc w:val="center"/>
              <w:rPr>
                <w:sz w:val="24"/>
                <w:szCs w:val="24"/>
              </w:rPr>
            </w:pPr>
            <w:r w:rsidRPr="002B42DE">
              <w:rPr>
                <w:sz w:val="24"/>
                <w:szCs w:val="24"/>
              </w:rPr>
              <w:t>всего</w:t>
            </w:r>
          </w:p>
        </w:tc>
        <w:tc>
          <w:tcPr>
            <w:tcW w:w="1097" w:type="dxa"/>
          </w:tcPr>
          <w:p w:rsidR="00FE03F6" w:rsidRPr="00011F54" w:rsidRDefault="00FE03F6" w:rsidP="003C2A8E">
            <w:pPr>
              <w:widowControl w:val="0"/>
              <w:autoSpaceDE w:val="0"/>
              <w:autoSpaceDN w:val="0"/>
              <w:adjustRightInd w:val="0"/>
              <w:jc w:val="center"/>
              <w:rPr>
                <w:bCs/>
                <w:color w:val="000000" w:themeColor="text1"/>
                <w:sz w:val="24"/>
                <w:szCs w:val="24"/>
              </w:rPr>
            </w:pPr>
            <w:r>
              <w:rPr>
                <w:bCs/>
                <w:color w:val="000000" w:themeColor="text1"/>
                <w:sz w:val="24"/>
                <w:szCs w:val="24"/>
              </w:rPr>
              <w:t>403 967,3</w:t>
            </w:r>
          </w:p>
        </w:tc>
        <w:tc>
          <w:tcPr>
            <w:tcW w:w="1097" w:type="dxa"/>
          </w:tcPr>
          <w:p w:rsidR="00FE03F6" w:rsidRPr="00011F54" w:rsidRDefault="00FE03F6" w:rsidP="003C2A8E">
            <w:pPr>
              <w:jc w:val="center"/>
              <w:rPr>
                <w:bCs/>
                <w:color w:val="000000" w:themeColor="text1"/>
                <w:sz w:val="24"/>
                <w:szCs w:val="24"/>
              </w:rPr>
            </w:pPr>
            <w:r w:rsidRPr="00011F54">
              <w:rPr>
                <w:bCs/>
                <w:color w:val="000000" w:themeColor="text1"/>
                <w:sz w:val="24"/>
                <w:szCs w:val="24"/>
              </w:rPr>
              <w:t>46 771,5</w:t>
            </w:r>
          </w:p>
        </w:tc>
        <w:tc>
          <w:tcPr>
            <w:tcW w:w="1234" w:type="dxa"/>
          </w:tcPr>
          <w:p w:rsidR="00FE03F6" w:rsidRPr="00011F54" w:rsidRDefault="00FE03F6" w:rsidP="003C2A8E">
            <w:pPr>
              <w:jc w:val="center"/>
              <w:rPr>
                <w:bCs/>
                <w:sz w:val="24"/>
                <w:szCs w:val="24"/>
              </w:rPr>
            </w:pPr>
            <w:r w:rsidRPr="00011F54">
              <w:rPr>
                <w:bCs/>
                <w:sz w:val="24"/>
                <w:szCs w:val="24"/>
              </w:rPr>
              <w:t>5</w:t>
            </w:r>
            <w:r>
              <w:rPr>
                <w:bCs/>
                <w:sz w:val="24"/>
                <w:szCs w:val="24"/>
              </w:rPr>
              <w:t>6 797,0</w:t>
            </w:r>
          </w:p>
        </w:tc>
        <w:tc>
          <w:tcPr>
            <w:tcW w:w="1371" w:type="dxa"/>
          </w:tcPr>
          <w:p w:rsidR="00FE03F6" w:rsidRPr="002B42DE" w:rsidRDefault="00FE03F6" w:rsidP="003C2A8E">
            <w:pPr>
              <w:jc w:val="center"/>
              <w:rPr>
                <w:sz w:val="24"/>
                <w:szCs w:val="24"/>
              </w:rPr>
            </w:pPr>
            <w:r>
              <w:rPr>
                <w:sz w:val="24"/>
                <w:szCs w:val="24"/>
              </w:rPr>
              <w:t>51 954,8</w:t>
            </w:r>
          </w:p>
        </w:tc>
        <w:tc>
          <w:tcPr>
            <w:tcW w:w="1234" w:type="dxa"/>
          </w:tcPr>
          <w:p w:rsidR="00FE03F6" w:rsidRPr="002B42DE" w:rsidRDefault="00FE03F6" w:rsidP="003C2A8E">
            <w:pPr>
              <w:jc w:val="center"/>
              <w:rPr>
                <w:sz w:val="24"/>
                <w:szCs w:val="24"/>
              </w:rPr>
            </w:pPr>
            <w:r>
              <w:rPr>
                <w:sz w:val="24"/>
                <w:szCs w:val="24"/>
              </w:rPr>
              <w:t>47 390,5</w:t>
            </w:r>
          </w:p>
        </w:tc>
        <w:tc>
          <w:tcPr>
            <w:tcW w:w="1373" w:type="dxa"/>
          </w:tcPr>
          <w:p w:rsidR="00FE03F6" w:rsidRPr="002B42DE" w:rsidRDefault="00FE03F6" w:rsidP="003C2A8E">
            <w:pPr>
              <w:widowControl w:val="0"/>
              <w:autoSpaceDE w:val="0"/>
              <w:autoSpaceDN w:val="0"/>
              <w:adjustRightInd w:val="0"/>
              <w:jc w:val="center"/>
              <w:rPr>
                <w:sz w:val="24"/>
                <w:szCs w:val="24"/>
              </w:rPr>
            </w:pPr>
            <w:r w:rsidRPr="002B42DE">
              <w:rPr>
                <w:sz w:val="24"/>
                <w:szCs w:val="24"/>
              </w:rPr>
              <w:t>201 053,5</w:t>
            </w:r>
          </w:p>
        </w:tc>
      </w:tr>
      <w:tr w:rsidR="00FE03F6" w:rsidRPr="0044445A" w:rsidTr="003C2A8E">
        <w:trPr>
          <w:trHeight w:val="835"/>
          <w:jc w:val="center"/>
        </w:trPr>
        <w:tc>
          <w:tcPr>
            <w:tcW w:w="1367" w:type="dxa"/>
            <w:vMerge/>
          </w:tcPr>
          <w:p w:rsidR="00FE03F6" w:rsidRPr="002B42DE" w:rsidRDefault="00FE03F6" w:rsidP="003C2A8E">
            <w:pPr>
              <w:widowControl w:val="0"/>
              <w:autoSpaceDE w:val="0"/>
              <w:autoSpaceDN w:val="0"/>
              <w:adjustRightInd w:val="0"/>
              <w:ind w:firstLine="160"/>
              <w:contextualSpacing/>
              <w:jc w:val="center"/>
              <w:rPr>
                <w:sz w:val="24"/>
                <w:szCs w:val="24"/>
              </w:rPr>
            </w:pPr>
          </w:p>
        </w:tc>
        <w:tc>
          <w:tcPr>
            <w:tcW w:w="1097" w:type="dxa"/>
          </w:tcPr>
          <w:p w:rsidR="00FE03F6" w:rsidRPr="002B42DE" w:rsidRDefault="00FE03F6" w:rsidP="003C2A8E">
            <w:pPr>
              <w:widowControl w:val="0"/>
              <w:autoSpaceDE w:val="0"/>
              <w:autoSpaceDN w:val="0"/>
              <w:adjustRightInd w:val="0"/>
              <w:ind w:firstLine="11"/>
              <w:jc w:val="center"/>
              <w:rPr>
                <w:sz w:val="24"/>
                <w:szCs w:val="24"/>
              </w:rPr>
            </w:pPr>
            <w:r w:rsidRPr="002B42DE">
              <w:rPr>
                <w:sz w:val="24"/>
                <w:szCs w:val="24"/>
              </w:rPr>
              <w:t>бюджет автономного округа</w:t>
            </w:r>
          </w:p>
        </w:tc>
        <w:tc>
          <w:tcPr>
            <w:tcW w:w="1097" w:type="dxa"/>
          </w:tcPr>
          <w:p w:rsidR="00FE03F6" w:rsidRPr="00011F54" w:rsidRDefault="00FE03F6" w:rsidP="003C2A8E">
            <w:pPr>
              <w:widowControl w:val="0"/>
              <w:autoSpaceDE w:val="0"/>
              <w:autoSpaceDN w:val="0"/>
              <w:adjustRightInd w:val="0"/>
              <w:jc w:val="center"/>
              <w:rPr>
                <w:bCs/>
                <w:color w:val="000000" w:themeColor="text1"/>
                <w:sz w:val="24"/>
                <w:szCs w:val="24"/>
                <w:highlight w:val="yellow"/>
              </w:rPr>
            </w:pPr>
            <w:r w:rsidRPr="00011F54">
              <w:rPr>
                <w:bCs/>
                <w:color w:val="000000" w:themeColor="text1"/>
                <w:sz w:val="24"/>
                <w:szCs w:val="24"/>
              </w:rPr>
              <w:t>19 486,1</w:t>
            </w:r>
          </w:p>
        </w:tc>
        <w:tc>
          <w:tcPr>
            <w:tcW w:w="1097" w:type="dxa"/>
          </w:tcPr>
          <w:p w:rsidR="00FE03F6" w:rsidRPr="00011F54" w:rsidRDefault="00FE03F6" w:rsidP="003C2A8E">
            <w:pPr>
              <w:jc w:val="center"/>
              <w:rPr>
                <w:bCs/>
                <w:color w:val="000000" w:themeColor="text1"/>
                <w:sz w:val="24"/>
                <w:szCs w:val="24"/>
              </w:rPr>
            </w:pPr>
            <w:r w:rsidRPr="00011F54">
              <w:rPr>
                <w:bCs/>
                <w:color w:val="000000" w:themeColor="text1"/>
                <w:sz w:val="24"/>
                <w:szCs w:val="24"/>
              </w:rPr>
              <w:t>972,80</w:t>
            </w:r>
          </w:p>
        </w:tc>
        <w:tc>
          <w:tcPr>
            <w:tcW w:w="1234" w:type="dxa"/>
          </w:tcPr>
          <w:p w:rsidR="00FE03F6" w:rsidRPr="00011F54" w:rsidRDefault="00FE03F6" w:rsidP="003C2A8E">
            <w:pPr>
              <w:jc w:val="center"/>
              <w:rPr>
                <w:bCs/>
                <w:sz w:val="24"/>
                <w:szCs w:val="24"/>
              </w:rPr>
            </w:pPr>
            <w:r w:rsidRPr="00011F54">
              <w:rPr>
                <w:bCs/>
                <w:sz w:val="24"/>
                <w:szCs w:val="24"/>
              </w:rPr>
              <w:t>12 525,7</w:t>
            </w:r>
          </w:p>
        </w:tc>
        <w:tc>
          <w:tcPr>
            <w:tcW w:w="1371" w:type="dxa"/>
          </w:tcPr>
          <w:p w:rsidR="00FE03F6" w:rsidRPr="002B42DE" w:rsidRDefault="00FE03F6" w:rsidP="003C2A8E">
            <w:pPr>
              <w:jc w:val="center"/>
              <w:rPr>
                <w:sz w:val="24"/>
                <w:szCs w:val="24"/>
              </w:rPr>
            </w:pPr>
            <w:r w:rsidRPr="002B42DE">
              <w:rPr>
                <w:sz w:val="24"/>
                <w:szCs w:val="24"/>
              </w:rPr>
              <w:t>2 993,8</w:t>
            </w:r>
          </w:p>
        </w:tc>
        <w:tc>
          <w:tcPr>
            <w:tcW w:w="1234" w:type="dxa"/>
          </w:tcPr>
          <w:p w:rsidR="00FE03F6" w:rsidRPr="002B42DE" w:rsidRDefault="00FE03F6" w:rsidP="003C2A8E">
            <w:pPr>
              <w:jc w:val="center"/>
              <w:rPr>
                <w:sz w:val="24"/>
                <w:szCs w:val="24"/>
              </w:rPr>
            </w:pPr>
            <w:r>
              <w:rPr>
                <w:sz w:val="24"/>
                <w:szCs w:val="24"/>
              </w:rPr>
              <w:t>2 993,8</w:t>
            </w:r>
          </w:p>
        </w:tc>
        <w:tc>
          <w:tcPr>
            <w:tcW w:w="1373" w:type="dxa"/>
          </w:tcPr>
          <w:p w:rsidR="00FE03F6" w:rsidRPr="002B42DE" w:rsidRDefault="00FE03F6" w:rsidP="003C2A8E">
            <w:pPr>
              <w:widowControl w:val="0"/>
              <w:autoSpaceDE w:val="0"/>
              <w:autoSpaceDN w:val="0"/>
              <w:adjustRightInd w:val="0"/>
              <w:jc w:val="center"/>
              <w:rPr>
                <w:sz w:val="24"/>
                <w:szCs w:val="24"/>
              </w:rPr>
            </w:pPr>
            <w:r w:rsidRPr="002B42DE">
              <w:rPr>
                <w:sz w:val="24"/>
                <w:szCs w:val="24"/>
              </w:rPr>
              <w:t>0,0</w:t>
            </w:r>
          </w:p>
        </w:tc>
      </w:tr>
      <w:tr w:rsidR="00FE03F6" w:rsidRPr="0044445A" w:rsidTr="003C2A8E">
        <w:trPr>
          <w:trHeight w:val="20"/>
          <w:jc w:val="center"/>
        </w:trPr>
        <w:tc>
          <w:tcPr>
            <w:tcW w:w="1367" w:type="dxa"/>
            <w:vMerge/>
          </w:tcPr>
          <w:p w:rsidR="00FE03F6" w:rsidRPr="002B42DE" w:rsidRDefault="00FE03F6" w:rsidP="003C2A8E">
            <w:pPr>
              <w:widowControl w:val="0"/>
              <w:autoSpaceDE w:val="0"/>
              <w:autoSpaceDN w:val="0"/>
              <w:adjustRightInd w:val="0"/>
              <w:ind w:firstLine="160"/>
              <w:contextualSpacing/>
              <w:jc w:val="center"/>
              <w:rPr>
                <w:sz w:val="24"/>
                <w:szCs w:val="24"/>
              </w:rPr>
            </w:pPr>
          </w:p>
        </w:tc>
        <w:tc>
          <w:tcPr>
            <w:tcW w:w="1097" w:type="dxa"/>
          </w:tcPr>
          <w:p w:rsidR="00FE03F6" w:rsidRPr="002B42DE" w:rsidRDefault="00FE03F6" w:rsidP="003C2A8E">
            <w:pPr>
              <w:widowControl w:val="0"/>
              <w:autoSpaceDE w:val="0"/>
              <w:autoSpaceDN w:val="0"/>
              <w:adjustRightInd w:val="0"/>
              <w:ind w:firstLine="11"/>
              <w:jc w:val="center"/>
              <w:rPr>
                <w:sz w:val="24"/>
                <w:szCs w:val="24"/>
              </w:rPr>
            </w:pPr>
            <w:r w:rsidRPr="002B42DE">
              <w:rPr>
                <w:sz w:val="24"/>
                <w:szCs w:val="24"/>
              </w:rPr>
              <w:t>местный бюджет</w:t>
            </w:r>
          </w:p>
        </w:tc>
        <w:tc>
          <w:tcPr>
            <w:tcW w:w="1097" w:type="dxa"/>
          </w:tcPr>
          <w:p w:rsidR="00FE03F6" w:rsidRPr="00011F54" w:rsidRDefault="00FE03F6" w:rsidP="003C2A8E">
            <w:pPr>
              <w:widowControl w:val="0"/>
              <w:autoSpaceDE w:val="0"/>
              <w:autoSpaceDN w:val="0"/>
              <w:adjustRightInd w:val="0"/>
              <w:jc w:val="center"/>
              <w:rPr>
                <w:bCs/>
                <w:color w:val="000000" w:themeColor="text1"/>
                <w:sz w:val="24"/>
                <w:szCs w:val="24"/>
              </w:rPr>
            </w:pPr>
            <w:r>
              <w:rPr>
                <w:bCs/>
                <w:color w:val="000000" w:themeColor="text1"/>
                <w:sz w:val="24"/>
                <w:szCs w:val="24"/>
              </w:rPr>
              <w:t>384 481,2</w:t>
            </w:r>
          </w:p>
        </w:tc>
        <w:tc>
          <w:tcPr>
            <w:tcW w:w="1097" w:type="dxa"/>
          </w:tcPr>
          <w:p w:rsidR="00FE03F6" w:rsidRPr="00011F54" w:rsidRDefault="00FE03F6" w:rsidP="003C2A8E">
            <w:pPr>
              <w:jc w:val="center"/>
              <w:rPr>
                <w:bCs/>
                <w:color w:val="000000" w:themeColor="text1"/>
                <w:sz w:val="24"/>
                <w:szCs w:val="24"/>
              </w:rPr>
            </w:pPr>
            <w:r w:rsidRPr="00011F54">
              <w:rPr>
                <w:bCs/>
                <w:color w:val="000000" w:themeColor="text1"/>
                <w:sz w:val="24"/>
                <w:szCs w:val="24"/>
              </w:rPr>
              <w:t>45 798,7</w:t>
            </w:r>
          </w:p>
        </w:tc>
        <w:tc>
          <w:tcPr>
            <w:tcW w:w="1234" w:type="dxa"/>
          </w:tcPr>
          <w:p w:rsidR="00FE03F6" w:rsidRPr="00011F54" w:rsidRDefault="00FE03F6" w:rsidP="003C2A8E">
            <w:pPr>
              <w:widowControl w:val="0"/>
              <w:autoSpaceDE w:val="0"/>
              <w:autoSpaceDN w:val="0"/>
              <w:adjustRightInd w:val="0"/>
              <w:jc w:val="center"/>
              <w:rPr>
                <w:bCs/>
                <w:sz w:val="24"/>
                <w:szCs w:val="24"/>
              </w:rPr>
            </w:pPr>
            <w:r>
              <w:rPr>
                <w:bCs/>
                <w:sz w:val="24"/>
                <w:szCs w:val="24"/>
              </w:rPr>
              <w:t>44 271,3</w:t>
            </w:r>
          </w:p>
        </w:tc>
        <w:tc>
          <w:tcPr>
            <w:tcW w:w="1371" w:type="dxa"/>
          </w:tcPr>
          <w:p w:rsidR="00FE03F6" w:rsidRPr="002B42DE" w:rsidRDefault="00FE03F6" w:rsidP="003C2A8E">
            <w:pPr>
              <w:widowControl w:val="0"/>
              <w:autoSpaceDE w:val="0"/>
              <w:autoSpaceDN w:val="0"/>
              <w:adjustRightInd w:val="0"/>
              <w:jc w:val="center"/>
              <w:rPr>
                <w:sz w:val="24"/>
                <w:szCs w:val="24"/>
              </w:rPr>
            </w:pPr>
            <w:r>
              <w:rPr>
                <w:sz w:val="24"/>
                <w:szCs w:val="24"/>
              </w:rPr>
              <w:t>48 961,0</w:t>
            </w:r>
          </w:p>
        </w:tc>
        <w:tc>
          <w:tcPr>
            <w:tcW w:w="1234" w:type="dxa"/>
          </w:tcPr>
          <w:p w:rsidR="00FE03F6" w:rsidRPr="002B42DE" w:rsidRDefault="00FE03F6" w:rsidP="003C2A8E">
            <w:pPr>
              <w:widowControl w:val="0"/>
              <w:autoSpaceDE w:val="0"/>
              <w:autoSpaceDN w:val="0"/>
              <w:adjustRightInd w:val="0"/>
              <w:jc w:val="center"/>
              <w:rPr>
                <w:sz w:val="24"/>
                <w:szCs w:val="24"/>
              </w:rPr>
            </w:pPr>
            <w:r>
              <w:rPr>
                <w:sz w:val="24"/>
                <w:szCs w:val="24"/>
              </w:rPr>
              <w:t>44 396,7</w:t>
            </w:r>
          </w:p>
        </w:tc>
        <w:tc>
          <w:tcPr>
            <w:tcW w:w="1373" w:type="dxa"/>
          </w:tcPr>
          <w:p w:rsidR="00FE03F6" w:rsidRPr="002B42DE" w:rsidRDefault="00FE03F6" w:rsidP="003C2A8E">
            <w:pPr>
              <w:widowControl w:val="0"/>
              <w:autoSpaceDE w:val="0"/>
              <w:autoSpaceDN w:val="0"/>
              <w:adjustRightInd w:val="0"/>
              <w:jc w:val="center"/>
              <w:rPr>
                <w:sz w:val="24"/>
                <w:szCs w:val="24"/>
              </w:rPr>
            </w:pPr>
            <w:r w:rsidRPr="002B42DE">
              <w:rPr>
                <w:sz w:val="24"/>
                <w:szCs w:val="24"/>
              </w:rPr>
              <w:t>201 053,5</w:t>
            </w:r>
          </w:p>
        </w:tc>
      </w:tr>
    </w:tbl>
    <w:p w:rsidR="00FE03F6" w:rsidRPr="00E86A65" w:rsidRDefault="00314B0F" w:rsidP="00314B0F">
      <w:pPr>
        <w:widowControl w:val="0"/>
        <w:jc w:val="right"/>
      </w:pPr>
      <w:r>
        <w:t>».</w:t>
      </w:r>
    </w:p>
    <w:p w:rsidR="00FE03F6" w:rsidRDefault="00FE03F6" w:rsidP="00FE03F6">
      <w:pPr>
        <w:ind w:firstLine="708"/>
        <w:jc w:val="both"/>
      </w:pPr>
      <w:r w:rsidRPr="00641DC6">
        <w:t xml:space="preserve">1.2. В приложении 1 строки </w:t>
      </w:r>
      <w:r>
        <w:t>3</w:t>
      </w:r>
      <w:r w:rsidR="00314B0F">
        <w:t>.1</w:t>
      </w:r>
      <w:r>
        <w:t>,</w:t>
      </w:r>
      <w:r w:rsidRPr="00641DC6">
        <w:t xml:space="preserve"> «Итого по подпрограмме </w:t>
      </w:r>
      <w:r>
        <w:t>3</w:t>
      </w:r>
      <w:r w:rsidRPr="00641DC6">
        <w:t>», «Всего по муниципальной программе», «Процессная часть», «Прочие расходы», «Ответственный исполнитель (муниципальное казенное учреждение Нижневартовского</w:t>
      </w:r>
      <w:r w:rsidRPr="00890BB2">
        <w:t xml:space="preserve"> района «Управление по делам гражданской обороны и </w:t>
      </w:r>
      <w:r w:rsidRPr="00641DC6">
        <w:t>чрезвычайным ситуациям»)</w:t>
      </w:r>
      <w:r w:rsidRPr="00641DC6">
        <w:rPr>
          <w:sz w:val="24"/>
          <w:szCs w:val="24"/>
        </w:rPr>
        <w:t xml:space="preserve"> </w:t>
      </w:r>
      <w:r w:rsidR="00314B0F">
        <w:t>изложить в новой редакции согласно приложению</w:t>
      </w:r>
      <w:r w:rsidRPr="00641DC6">
        <w:t>.</w:t>
      </w:r>
    </w:p>
    <w:p w:rsidR="00FE03F6" w:rsidRDefault="00FE03F6" w:rsidP="00FE03F6">
      <w:pPr>
        <w:autoSpaceDE w:val="0"/>
        <w:autoSpaceDN w:val="0"/>
        <w:adjustRightInd w:val="0"/>
        <w:jc w:val="both"/>
      </w:pPr>
    </w:p>
    <w:p w:rsidR="00FE03F6" w:rsidRPr="00314B0F" w:rsidRDefault="00FE03F6" w:rsidP="00FE03F6">
      <w:pPr>
        <w:autoSpaceDE w:val="0"/>
        <w:autoSpaceDN w:val="0"/>
        <w:adjustRightInd w:val="0"/>
        <w:ind w:firstLine="709"/>
        <w:jc w:val="both"/>
      </w:pPr>
      <w:r w:rsidRPr="00314B0F">
        <w:t xml:space="preserve">2. Отделу делопроизводства, контроля и обеспечения работы руководства управления обеспечения деятельности администрации района разместить постановление на официальном веб-сайте администрации района: </w:t>
      </w:r>
      <w:hyperlink r:id="rId10" w:history="1">
        <w:r w:rsidRPr="00314B0F">
          <w:rPr>
            <w:rStyle w:val="af9"/>
            <w:color w:val="auto"/>
            <w:u w:val="none"/>
          </w:rPr>
          <w:t>www.nvraion.ru</w:t>
        </w:r>
      </w:hyperlink>
      <w:r w:rsidRPr="00314B0F">
        <w:t>.</w:t>
      </w:r>
    </w:p>
    <w:p w:rsidR="00FE03F6" w:rsidRDefault="00FE03F6" w:rsidP="00FE03F6">
      <w:pPr>
        <w:autoSpaceDE w:val="0"/>
        <w:autoSpaceDN w:val="0"/>
        <w:adjustRightInd w:val="0"/>
        <w:ind w:firstLine="709"/>
        <w:jc w:val="both"/>
      </w:pPr>
    </w:p>
    <w:p w:rsidR="00FE03F6" w:rsidRDefault="00FE03F6" w:rsidP="00FE03F6">
      <w:pPr>
        <w:autoSpaceDE w:val="0"/>
        <w:autoSpaceDN w:val="0"/>
        <w:adjustRightInd w:val="0"/>
        <w:ind w:firstLine="709"/>
        <w:jc w:val="both"/>
      </w:pPr>
      <w:r w:rsidRPr="00954F48">
        <w:t>3. Управлению общественных связ</w:t>
      </w:r>
      <w:r>
        <w:t>ей и информационной политики администрации района (С.Ю. Маликов</w:t>
      </w:r>
      <w:r w:rsidRPr="00954F48">
        <w:t>) опу</w:t>
      </w:r>
      <w:r>
        <w:t>бликовать постановление в прило</w:t>
      </w:r>
      <w:r w:rsidRPr="00954F48">
        <w:t>жении «Официальный бюллетень» к районной газете «Новости Приобья».</w:t>
      </w:r>
    </w:p>
    <w:p w:rsidR="00FE03F6" w:rsidRDefault="00FE03F6" w:rsidP="00FE03F6">
      <w:pPr>
        <w:autoSpaceDE w:val="0"/>
        <w:autoSpaceDN w:val="0"/>
        <w:adjustRightInd w:val="0"/>
        <w:ind w:firstLine="709"/>
        <w:jc w:val="both"/>
      </w:pPr>
    </w:p>
    <w:p w:rsidR="00FE03F6" w:rsidRDefault="00FE03F6" w:rsidP="00FE03F6">
      <w:pPr>
        <w:autoSpaceDE w:val="0"/>
        <w:autoSpaceDN w:val="0"/>
        <w:adjustRightInd w:val="0"/>
        <w:ind w:firstLine="709"/>
        <w:jc w:val="both"/>
      </w:pPr>
      <w:r>
        <w:t>4. Постановление вступает в силу после его официального опубликования (обнародования).</w:t>
      </w:r>
    </w:p>
    <w:p w:rsidR="00FE03F6" w:rsidRDefault="00FE03F6" w:rsidP="00FE03F6">
      <w:pPr>
        <w:ind w:firstLine="708"/>
        <w:jc w:val="both"/>
      </w:pPr>
    </w:p>
    <w:p w:rsidR="00FE03F6" w:rsidRDefault="00FE03F6" w:rsidP="00FE03F6">
      <w:pPr>
        <w:ind w:firstLine="708"/>
        <w:jc w:val="both"/>
      </w:pPr>
      <w:r w:rsidRPr="00056BA2">
        <w:t>5. Контроль за выполнением постановления возложить на заместителя главы района по развитию предпринимательства, агропромышленного комплекса и местной промышленности Х.Ж. Абдуллина.</w:t>
      </w:r>
    </w:p>
    <w:p w:rsidR="00FE03F6" w:rsidRDefault="00FE03F6" w:rsidP="00FE03F6">
      <w:pPr>
        <w:jc w:val="both"/>
      </w:pPr>
    </w:p>
    <w:p w:rsidR="00436510" w:rsidRDefault="00436510" w:rsidP="006A32B3">
      <w:pPr>
        <w:jc w:val="both"/>
        <w:rPr>
          <w:color w:val="000000"/>
          <w:lang w:eastAsia="en-US"/>
        </w:rPr>
      </w:pPr>
    </w:p>
    <w:p w:rsidR="00AF6846" w:rsidRDefault="00AF6846" w:rsidP="00B15C1C">
      <w:pPr>
        <w:jc w:val="both"/>
        <w:rPr>
          <w:color w:val="000000"/>
          <w:lang w:eastAsia="en-US"/>
        </w:rPr>
      </w:pPr>
    </w:p>
    <w:p w:rsidR="00404AC6" w:rsidRDefault="002365BD" w:rsidP="00D01631">
      <w:pPr>
        <w:tabs>
          <w:tab w:val="left" w:pos="0"/>
          <w:tab w:val="left" w:pos="8627"/>
        </w:tabs>
        <w:jc w:val="both"/>
        <w:rPr>
          <w:rFonts w:eastAsia="Calibri"/>
          <w:lang w:eastAsia="en-US"/>
        </w:rPr>
      </w:pPr>
      <w:r>
        <w:rPr>
          <w:rFonts w:eastAsia="Calibri"/>
          <w:lang w:eastAsia="en-US"/>
        </w:rPr>
        <w:t>Глава района                                                                                        Б.А. Саломатин</w:t>
      </w:r>
    </w:p>
    <w:p w:rsidR="000A58C2" w:rsidRDefault="000A58C2" w:rsidP="00D01631">
      <w:pPr>
        <w:tabs>
          <w:tab w:val="left" w:pos="0"/>
          <w:tab w:val="left" w:pos="8627"/>
        </w:tabs>
        <w:jc w:val="both"/>
        <w:rPr>
          <w:rFonts w:eastAsia="Calibri"/>
          <w:lang w:eastAsia="en-US"/>
        </w:rPr>
      </w:pPr>
    </w:p>
    <w:p w:rsidR="000A58C2" w:rsidRDefault="000A58C2" w:rsidP="00D01631">
      <w:pPr>
        <w:tabs>
          <w:tab w:val="left" w:pos="0"/>
          <w:tab w:val="left" w:pos="8627"/>
        </w:tabs>
        <w:jc w:val="both"/>
        <w:rPr>
          <w:rFonts w:eastAsia="Calibri"/>
          <w:lang w:eastAsia="en-US"/>
        </w:rPr>
      </w:pPr>
    </w:p>
    <w:p w:rsidR="00E020A4" w:rsidRDefault="00E020A4" w:rsidP="00461615">
      <w:pPr>
        <w:jc w:val="both"/>
      </w:pPr>
    </w:p>
    <w:p w:rsidR="00FE03F6" w:rsidRDefault="00FE03F6" w:rsidP="00461615">
      <w:pPr>
        <w:jc w:val="both"/>
      </w:pPr>
    </w:p>
    <w:p w:rsidR="00FE03F6" w:rsidRDefault="00FE03F6" w:rsidP="00461615">
      <w:pPr>
        <w:jc w:val="both"/>
      </w:pPr>
    </w:p>
    <w:p w:rsidR="00FE03F6" w:rsidRDefault="00FE03F6" w:rsidP="00461615">
      <w:pPr>
        <w:jc w:val="both"/>
      </w:pPr>
    </w:p>
    <w:p w:rsidR="00FE03F6" w:rsidRDefault="00FE03F6" w:rsidP="00461615">
      <w:pPr>
        <w:jc w:val="both"/>
      </w:pPr>
    </w:p>
    <w:p w:rsidR="00FE03F6" w:rsidRDefault="00FE03F6" w:rsidP="00461615">
      <w:pPr>
        <w:jc w:val="both"/>
      </w:pPr>
    </w:p>
    <w:p w:rsidR="00FE03F6" w:rsidRDefault="00FE03F6" w:rsidP="00461615">
      <w:pPr>
        <w:jc w:val="both"/>
      </w:pPr>
    </w:p>
    <w:p w:rsidR="00FE03F6" w:rsidRDefault="00FE03F6" w:rsidP="00461615">
      <w:pPr>
        <w:jc w:val="both"/>
      </w:pPr>
    </w:p>
    <w:p w:rsidR="00FE03F6" w:rsidRDefault="00FE03F6" w:rsidP="00461615">
      <w:pPr>
        <w:jc w:val="both"/>
        <w:sectPr w:rsidR="00FE03F6" w:rsidSect="00436510">
          <w:headerReference w:type="default" r:id="rId11"/>
          <w:pgSz w:w="11906" w:h="16838"/>
          <w:pgMar w:top="1134" w:right="567" w:bottom="1134" w:left="1701" w:header="720" w:footer="720" w:gutter="0"/>
          <w:cols w:space="720"/>
          <w:docGrid w:linePitch="360"/>
        </w:sectPr>
      </w:pPr>
    </w:p>
    <w:p w:rsidR="00FE03F6" w:rsidRPr="00936A05" w:rsidRDefault="00BC32CF" w:rsidP="00FE03F6">
      <w:pPr>
        <w:tabs>
          <w:tab w:val="left" w:pos="14142"/>
        </w:tabs>
        <w:ind w:left="10620"/>
      </w:pPr>
      <w:r>
        <w:lastRenderedPageBreak/>
        <w:t>Приложение</w:t>
      </w:r>
      <w:r w:rsidR="00FE03F6" w:rsidRPr="00936A05">
        <w:t xml:space="preserve"> к постановлению</w:t>
      </w:r>
    </w:p>
    <w:p w:rsidR="00314B0F" w:rsidRDefault="00314B0F" w:rsidP="00FE03F6">
      <w:pPr>
        <w:tabs>
          <w:tab w:val="left" w:pos="14142"/>
        </w:tabs>
        <w:ind w:left="10620"/>
      </w:pPr>
      <w:r w:rsidRPr="00001C57">
        <w:rPr>
          <w:color w:val="000000" w:themeColor="text1"/>
        </w:rPr>
        <w:t>администрации района</w:t>
      </w:r>
    </w:p>
    <w:p w:rsidR="00314B0F" w:rsidRDefault="00314B0F" w:rsidP="00FE03F6">
      <w:pPr>
        <w:tabs>
          <w:tab w:val="left" w:pos="14142"/>
        </w:tabs>
        <w:ind w:left="10620"/>
      </w:pPr>
      <w:r>
        <w:t xml:space="preserve">от </w:t>
      </w:r>
      <w:r w:rsidR="00BE091E">
        <w:t>04.07.2023</w:t>
      </w:r>
      <w:r>
        <w:t xml:space="preserve"> № </w:t>
      </w:r>
      <w:r w:rsidR="00BE091E">
        <w:t>653</w:t>
      </w:r>
    </w:p>
    <w:p w:rsidR="00314B0F" w:rsidRDefault="00314B0F" w:rsidP="00FE03F6">
      <w:pPr>
        <w:tabs>
          <w:tab w:val="left" w:pos="14142"/>
        </w:tabs>
        <w:ind w:left="10620"/>
      </w:pPr>
      <w:r>
        <w:t xml:space="preserve"> </w:t>
      </w:r>
    </w:p>
    <w:p w:rsidR="00314B0F" w:rsidRDefault="00314B0F" w:rsidP="00FE03F6">
      <w:pPr>
        <w:tabs>
          <w:tab w:val="left" w:pos="14142"/>
        </w:tabs>
        <w:ind w:left="10620"/>
      </w:pPr>
    </w:p>
    <w:p w:rsidR="00FE03F6" w:rsidRPr="00936A05" w:rsidRDefault="00FE03F6" w:rsidP="00FE03F6">
      <w:pPr>
        <w:tabs>
          <w:tab w:val="left" w:pos="14142"/>
        </w:tabs>
        <w:ind w:left="10620"/>
      </w:pPr>
      <w:r>
        <w:t>«</w:t>
      </w:r>
      <w:r w:rsidRPr="00936A05">
        <w:t>Приложение 1</w:t>
      </w:r>
    </w:p>
    <w:p w:rsidR="00FE03F6" w:rsidRPr="00936A05" w:rsidRDefault="00FE03F6" w:rsidP="00FE03F6">
      <w:pPr>
        <w:tabs>
          <w:tab w:val="left" w:pos="14142"/>
        </w:tabs>
        <w:ind w:left="10620"/>
      </w:pPr>
    </w:p>
    <w:p w:rsidR="00FE03F6" w:rsidRPr="00A13E51" w:rsidRDefault="00FE03F6" w:rsidP="00FE03F6">
      <w:pPr>
        <w:jc w:val="center"/>
        <w:rPr>
          <w:b/>
        </w:rPr>
      </w:pPr>
      <w:r w:rsidRPr="00001C57">
        <w:rPr>
          <w:b/>
        </w:rPr>
        <w:t>Распределение финансовых ресурсов муниципальной программы (по годам)</w:t>
      </w:r>
      <w:r>
        <w:rPr>
          <w:b/>
        </w:rPr>
        <w:t>»</w:t>
      </w:r>
    </w:p>
    <w:p w:rsidR="00FE03F6" w:rsidRDefault="00FE03F6" w:rsidP="00FE03F6">
      <w:pPr>
        <w:tabs>
          <w:tab w:val="left" w:pos="14142"/>
        </w:tabs>
        <w:jc w:val="both"/>
      </w:pPr>
    </w:p>
    <w:tbl>
      <w:tblPr>
        <w:tblW w:w="1559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53"/>
        <w:gridCol w:w="3118"/>
        <w:gridCol w:w="2693"/>
        <w:gridCol w:w="1559"/>
        <w:gridCol w:w="1137"/>
        <w:gridCol w:w="1134"/>
        <w:gridCol w:w="1134"/>
        <w:gridCol w:w="992"/>
        <w:gridCol w:w="1134"/>
        <w:gridCol w:w="1145"/>
      </w:tblGrid>
      <w:tr w:rsidR="00FE03F6" w:rsidRPr="000179E2" w:rsidTr="003C2A8E">
        <w:trPr>
          <w:jc w:val="right"/>
        </w:trPr>
        <w:tc>
          <w:tcPr>
            <w:tcW w:w="1553" w:type="dxa"/>
            <w:vMerge w:val="restart"/>
            <w:hideMark/>
          </w:tcPr>
          <w:p w:rsidR="00FE03F6" w:rsidRPr="000179E2" w:rsidRDefault="00FE03F6" w:rsidP="003C2A8E">
            <w:pPr>
              <w:tabs>
                <w:tab w:val="left" w:pos="14142"/>
              </w:tabs>
              <w:jc w:val="both"/>
              <w:rPr>
                <w:b/>
                <w:sz w:val="22"/>
                <w:szCs w:val="22"/>
              </w:rPr>
            </w:pPr>
            <w:r w:rsidRPr="000179E2">
              <w:rPr>
                <w:b/>
                <w:sz w:val="22"/>
                <w:szCs w:val="22"/>
              </w:rPr>
              <w:t>Номер структурного элемента</w:t>
            </w:r>
          </w:p>
        </w:tc>
        <w:tc>
          <w:tcPr>
            <w:tcW w:w="3118" w:type="dxa"/>
            <w:vMerge w:val="restart"/>
            <w:hideMark/>
          </w:tcPr>
          <w:p w:rsidR="00FE03F6" w:rsidRPr="000179E2" w:rsidRDefault="00FE03F6" w:rsidP="003C2A8E">
            <w:pPr>
              <w:tabs>
                <w:tab w:val="left" w:pos="14142"/>
              </w:tabs>
              <w:jc w:val="both"/>
              <w:rPr>
                <w:b/>
                <w:sz w:val="22"/>
                <w:szCs w:val="22"/>
              </w:rPr>
            </w:pPr>
            <w:r w:rsidRPr="000179E2">
              <w:rPr>
                <w:b/>
                <w:sz w:val="22"/>
                <w:szCs w:val="22"/>
              </w:rPr>
              <w:t>Структурный элемент муниципальной программы</w:t>
            </w:r>
          </w:p>
        </w:tc>
        <w:tc>
          <w:tcPr>
            <w:tcW w:w="2693" w:type="dxa"/>
            <w:vMerge w:val="restart"/>
            <w:hideMark/>
          </w:tcPr>
          <w:p w:rsidR="00FE03F6" w:rsidRPr="000179E2" w:rsidRDefault="00FE03F6" w:rsidP="003C2A8E">
            <w:pPr>
              <w:tabs>
                <w:tab w:val="left" w:pos="14142"/>
              </w:tabs>
              <w:jc w:val="both"/>
              <w:rPr>
                <w:b/>
                <w:sz w:val="22"/>
                <w:szCs w:val="22"/>
              </w:rPr>
            </w:pPr>
            <w:r w:rsidRPr="000179E2">
              <w:rPr>
                <w:b/>
                <w:sz w:val="22"/>
                <w:szCs w:val="22"/>
              </w:rPr>
              <w:t>Ответственный</w:t>
            </w:r>
          </w:p>
          <w:p w:rsidR="00FE03F6" w:rsidRPr="000179E2" w:rsidRDefault="00FE03F6" w:rsidP="003C2A8E">
            <w:pPr>
              <w:tabs>
                <w:tab w:val="left" w:pos="14142"/>
              </w:tabs>
              <w:jc w:val="both"/>
              <w:rPr>
                <w:b/>
                <w:sz w:val="22"/>
                <w:szCs w:val="22"/>
              </w:rPr>
            </w:pPr>
            <w:r w:rsidRPr="000179E2">
              <w:rPr>
                <w:b/>
                <w:sz w:val="22"/>
                <w:szCs w:val="22"/>
              </w:rPr>
              <w:t>исполнитель/</w:t>
            </w:r>
          </w:p>
          <w:p w:rsidR="00FE03F6" w:rsidRPr="000179E2" w:rsidRDefault="00FE03F6" w:rsidP="003C2A8E">
            <w:pPr>
              <w:tabs>
                <w:tab w:val="left" w:pos="14142"/>
              </w:tabs>
              <w:jc w:val="both"/>
              <w:rPr>
                <w:b/>
                <w:sz w:val="22"/>
                <w:szCs w:val="22"/>
              </w:rPr>
            </w:pPr>
            <w:r w:rsidRPr="000179E2">
              <w:rPr>
                <w:b/>
                <w:sz w:val="22"/>
                <w:szCs w:val="22"/>
              </w:rPr>
              <w:t>соисполнитель</w:t>
            </w:r>
          </w:p>
        </w:tc>
        <w:tc>
          <w:tcPr>
            <w:tcW w:w="1559" w:type="dxa"/>
            <w:vMerge w:val="restart"/>
            <w:hideMark/>
          </w:tcPr>
          <w:p w:rsidR="00FE03F6" w:rsidRPr="000179E2" w:rsidRDefault="00FE03F6" w:rsidP="003C2A8E">
            <w:pPr>
              <w:tabs>
                <w:tab w:val="left" w:pos="14142"/>
              </w:tabs>
              <w:jc w:val="both"/>
              <w:rPr>
                <w:b/>
                <w:sz w:val="22"/>
                <w:szCs w:val="22"/>
              </w:rPr>
            </w:pPr>
            <w:r w:rsidRPr="000179E2">
              <w:rPr>
                <w:b/>
                <w:sz w:val="22"/>
                <w:szCs w:val="22"/>
              </w:rPr>
              <w:t>Источники</w:t>
            </w:r>
          </w:p>
          <w:p w:rsidR="00FE03F6" w:rsidRPr="000179E2" w:rsidRDefault="00FE03F6" w:rsidP="003C2A8E">
            <w:pPr>
              <w:tabs>
                <w:tab w:val="left" w:pos="14142"/>
              </w:tabs>
              <w:jc w:val="both"/>
              <w:rPr>
                <w:b/>
                <w:sz w:val="22"/>
                <w:szCs w:val="22"/>
              </w:rPr>
            </w:pPr>
            <w:r w:rsidRPr="000179E2">
              <w:rPr>
                <w:b/>
                <w:sz w:val="22"/>
                <w:szCs w:val="22"/>
              </w:rPr>
              <w:t>финансирования</w:t>
            </w:r>
          </w:p>
        </w:tc>
        <w:tc>
          <w:tcPr>
            <w:tcW w:w="6676" w:type="dxa"/>
            <w:gridSpan w:val="6"/>
            <w:hideMark/>
          </w:tcPr>
          <w:p w:rsidR="00FE03F6" w:rsidRPr="000179E2" w:rsidRDefault="00FE03F6" w:rsidP="003C2A8E">
            <w:pPr>
              <w:tabs>
                <w:tab w:val="left" w:pos="14142"/>
              </w:tabs>
              <w:jc w:val="both"/>
              <w:rPr>
                <w:b/>
                <w:sz w:val="22"/>
                <w:szCs w:val="22"/>
              </w:rPr>
            </w:pPr>
            <w:r w:rsidRPr="000179E2">
              <w:rPr>
                <w:b/>
                <w:sz w:val="22"/>
                <w:szCs w:val="22"/>
              </w:rPr>
              <w:t>Финансовые затраты на реализацию (тыс. рублей)</w:t>
            </w:r>
          </w:p>
        </w:tc>
      </w:tr>
      <w:tr w:rsidR="00FE03F6" w:rsidRPr="000179E2" w:rsidTr="003C2A8E">
        <w:trPr>
          <w:jc w:val="right"/>
        </w:trPr>
        <w:tc>
          <w:tcPr>
            <w:tcW w:w="1553" w:type="dxa"/>
            <w:vMerge/>
            <w:hideMark/>
          </w:tcPr>
          <w:p w:rsidR="00FE03F6" w:rsidRPr="000179E2" w:rsidRDefault="00FE03F6" w:rsidP="003C2A8E">
            <w:pPr>
              <w:tabs>
                <w:tab w:val="left" w:pos="14142"/>
              </w:tabs>
              <w:jc w:val="both"/>
              <w:rPr>
                <w:b/>
                <w:sz w:val="22"/>
                <w:szCs w:val="22"/>
              </w:rPr>
            </w:pPr>
          </w:p>
        </w:tc>
        <w:tc>
          <w:tcPr>
            <w:tcW w:w="3118" w:type="dxa"/>
            <w:vMerge/>
            <w:hideMark/>
          </w:tcPr>
          <w:p w:rsidR="00FE03F6" w:rsidRPr="000179E2" w:rsidRDefault="00FE03F6" w:rsidP="003C2A8E">
            <w:pPr>
              <w:tabs>
                <w:tab w:val="left" w:pos="14142"/>
              </w:tabs>
              <w:jc w:val="both"/>
              <w:rPr>
                <w:b/>
                <w:sz w:val="22"/>
                <w:szCs w:val="22"/>
              </w:rPr>
            </w:pPr>
          </w:p>
        </w:tc>
        <w:tc>
          <w:tcPr>
            <w:tcW w:w="2693" w:type="dxa"/>
            <w:vMerge/>
            <w:hideMark/>
          </w:tcPr>
          <w:p w:rsidR="00FE03F6" w:rsidRPr="000179E2" w:rsidRDefault="00FE03F6" w:rsidP="003C2A8E">
            <w:pPr>
              <w:tabs>
                <w:tab w:val="left" w:pos="14142"/>
              </w:tabs>
              <w:jc w:val="both"/>
              <w:rPr>
                <w:b/>
                <w:sz w:val="22"/>
                <w:szCs w:val="22"/>
              </w:rPr>
            </w:pPr>
          </w:p>
        </w:tc>
        <w:tc>
          <w:tcPr>
            <w:tcW w:w="1559" w:type="dxa"/>
            <w:vMerge/>
            <w:hideMark/>
          </w:tcPr>
          <w:p w:rsidR="00FE03F6" w:rsidRPr="000179E2" w:rsidRDefault="00FE03F6" w:rsidP="003C2A8E">
            <w:pPr>
              <w:tabs>
                <w:tab w:val="left" w:pos="14142"/>
              </w:tabs>
              <w:jc w:val="both"/>
              <w:rPr>
                <w:b/>
                <w:sz w:val="22"/>
                <w:szCs w:val="22"/>
              </w:rPr>
            </w:pPr>
          </w:p>
        </w:tc>
        <w:tc>
          <w:tcPr>
            <w:tcW w:w="1137" w:type="dxa"/>
            <w:vMerge w:val="restart"/>
            <w:hideMark/>
          </w:tcPr>
          <w:p w:rsidR="00FE03F6" w:rsidRPr="000179E2" w:rsidRDefault="00FE03F6" w:rsidP="003C2A8E">
            <w:pPr>
              <w:tabs>
                <w:tab w:val="left" w:pos="14142"/>
              </w:tabs>
              <w:jc w:val="both"/>
              <w:rPr>
                <w:b/>
                <w:sz w:val="22"/>
                <w:szCs w:val="22"/>
              </w:rPr>
            </w:pPr>
            <w:r w:rsidRPr="000179E2">
              <w:rPr>
                <w:b/>
                <w:sz w:val="22"/>
                <w:szCs w:val="22"/>
              </w:rPr>
              <w:t>всего</w:t>
            </w:r>
          </w:p>
        </w:tc>
        <w:tc>
          <w:tcPr>
            <w:tcW w:w="5539" w:type="dxa"/>
            <w:gridSpan w:val="5"/>
            <w:hideMark/>
          </w:tcPr>
          <w:p w:rsidR="00FE03F6" w:rsidRPr="000179E2" w:rsidRDefault="00FE03F6" w:rsidP="003C2A8E">
            <w:pPr>
              <w:tabs>
                <w:tab w:val="left" w:pos="14142"/>
              </w:tabs>
              <w:jc w:val="both"/>
              <w:rPr>
                <w:b/>
                <w:sz w:val="22"/>
                <w:szCs w:val="22"/>
              </w:rPr>
            </w:pPr>
            <w:r w:rsidRPr="000179E2">
              <w:rPr>
                <w:b/>
                <w:sz w:val="22"/>
                <w:szCs w:val="22"/>
              </w:rPr>
              <w:t>в том числе:</w:t>
            </w:r>
          </w:p>
        </w:tc>
      </w:tr>
      <w:tr w:rsidR="00FE03F6" w:rsidRPr="000179E2" w:rsidTr="003C2A8E">
        <w:trPr>
          <w:jc w:val="right"/>
        </w:trPr>
        <w:tc>
          <w:tcPr>
            <w:tcW w:w="1553" w:type="dxa"/>
            <w:vMerge/>
            <w:hideMark/>
          </w:tcPr>
          <w:p w:rsidR="00FE03F6" w:rsidRPr="000179E2" w:rsidRDefault="00FE03F6" w:rsidP="003C2A8E">
            <w:pPr>
              <w:tabs>
                <w:tab w:val="left" w:pos="14142"/>
              </w:tabs>
              <w:jc w:val="both"/>
              <w:rPr>
                <w:b/>
                <w:sz w:val="22"/>
                <w:szCs w:val="22"/>
              </w:rPr>
            </w:pPr>
          </w:p>
        </w:tc>
        <w:tc>
          <w:tcPr>
            <w:tcW w:w="3118" w:type="dxa"/>
            <w:vMerge/>
            <w:hideMark/>
          </w:tcPr>
          <w:p w:rsidR="00FE03F6" w:rsidRPr="000179E2" w:rsidRDefault="00FE03F6" w:rsidP="003C2A8E">
            <w:pPr>
              <w:tabs>
                <w:tab w:val="left" w:pos="14142"/>
              </w:tabs>
              <w:jc w:val="both"/>
              <w:rPr>
                <w:b/>
                <w:sz w:val="22"/>
                <w:szCs w:val="22"/>
              </w:rPr>
            </w:pPr>
          </w:p>
        </w:tc>
        <w:tc>
          <w:tcPr>
            <w:tcW w:w="2693" w:type="dxa"/>
            <w:vMerge/>
            <w:hideMark/>
          </w:tcPr>
          <w:p w:rsidR="00FE03F6" w:rsidRPr="000179E2" w:rsidRDefault="00FE03F6" w:rsidP="003C2A8E">
            <w:pPr>
              <w:tabs>
                <w:tab w:val="left" w:pos="14142"/>
              </w:tabs>
              <w:jc w:val="both"/>
              <w:rPr>
                <w:b/>
                <w:sz w:val="22"/>
                <w:szCs w:val="22"/>
              </w:rPr>
            </w:pPr>
          </w:p>
        </w:tc>
        <w:tc>
          <w:tcPr>
            <w:tcW w:w="1559" w:type="dxa"/>
            <w:vMerge/>
            <w:hideMark/>
          </w:tcPr>
          <w:p w:rsidR="00FE03F6" w:rsidRPr="000179E2" w:rsidRDefault="00FE03F6" w:rsidP="003C2A8E">
            <w:pPr>
              <w:tabs>
                <w:tab w:val="left" w:pos="14142"/>
              </w:tabs>
              <w:jc w:val="both"/>
              <w:rPr>
                <w:b/>
                <w:sz w:val="22"/>
                <w:szCs w:val="22"/>
              </w:rPr>
            </w:pPr>
          </w:p>
        </w:tc>
        <w:tc>
          <w:tcPr>
            <w:tcW w:w="1137" w:type="dxa"/>
            <w:vMerge/>
            <w:hideMark/>
          </w:tcPr>
          <w:p w:rsidR="00FE03F6" w:rsidRPr="000179E2" w:rsidRDefault="00FE03F6" w:rsidP="003C2A8E">
            <w:pPr>
              <w:tabs>
                <w:tab w:val="left" w:pos="14142"/>
              </w:tabs>
              <w:jc w:val="both"/>
              <w:rPr>
                <w:b/>
                <w:sz w:val="22"/>
                <w:szCs w:val="22"/>
              </w:rPr>
            </w:pPr>
          </w:p>
        </w:tc>
        <w:tc>
          <w:tcPr>
            <w:tcW w:w="1134" w:type="dxa"/>
            <w:hideMark/>
          </w:tcPr>
          <w:p w:rsidR="00FE03F6" w:rsidRPr="000179E2" w:rsidRDefault="00FE03F6" w:rsidP="003C2A8E">
            <w:pPr>
              <w:tabs>
                <w:tab w:val="left" w:pos="14142"/>
              </w:tabs>
              <w:jc w:val="both"/>
              <w:rPr>
                <w:b/>
                <w:sz w:val="22"/>
                <w:szCs w:val="22"/>
              </w:rPr>
            </w:pPr>
            <w:r w:rsidRPr="000179E2">
              <w:rPr>
                <w:b/>
                <w:sz w:val="22"/>
                <w:szCs w:val="22"/>
              </w:rPr>
              <w:t>2022 год</w:t>
            </w:r>
          </w:p>
        </w:tc>
        <w:tc>
          <w:tcPr>
            <w:tcW w:w="1134" w:type="dxa"/>
            <w:hideMark/>
          </w:tcPr>
          <w:p w:rsidR="00FE03F6" w:rsidRPr="000179E2" w:rsidRDefault="00FE03F6" w:rsidP="003C2A8E">
            <w:pPr>
              <w:tabs>
                <w:tab w:val="left" w:pos="14142"/>
              </w:tabs>
              <w:jc w:val="both"/>
              <w:rPr>
                <w:b/>
                <w:sz w:val="22"/>
                <w:szCs w:val="22"/>
              </w:rPr>
            </w:pPr>
            <w:r w:rsidRPr="000179E2">
              <w:rPr>
                <w:b/>
                <w:sz w:val="22"/>
                <w:szCs w:val="22"/>
              </w:rPr>
              <w:t>2023 год</w:t>
            </w:r>
          </w:p>
        </w:tc>
        <w:tc>
          <w:tcPr>
            <w:tcW w:w="992" w:type="dxa"/>
            <w:hideMark/>
          </w:tcPr>
          <w:p w:rsidR="00FE03F6" w:rsidRPr="000179E2" w:rsidRDefault="00FE03F6" w:rsidP="003C2A8E">
            <w:pPr>
              <w:tabs>
                <w:tab w:val="left" w:pos="14142"/>
              </w:tabs>
              <w:jc w:val="both"/>
              <w:rPr>
                <w:b/>
                <w:sz w:val="22"/>
                <w:szCs w:val="22"/>
              </w:rPr>
            </w:pPr>
            <w:r w:rsidRPr="000179E2">
              <w:rPr>
                <w:b/>
                <w:sz w:val="22"/>
                <w:szCs w:val="22"/>
              </w:rPr>
              <w:t>2024 год</w:t>
            </w:r>
          </w:p>
        </w:tc>
        <w:tc>
          <w:tcPr>
            <w:tcW w:w="1134" w:type="dxa"/>
            <w:hideMark/>
          </w:tcPr>
          <w:p w:rsidR="00FE03F6" w:rsidRPr="000179E2" w:rsidRDefault="00FE03F6" w:rsidP="003C2A8E">
            <w:pPr>
              <w:tabs>
                <w:tab w:val="left" w:pos="14142"/>
              </w:tabs>
              <w:jc w:val="both"/>
              <w:rPr>
                <w:b/>
                <w:sz w:val="22"/>
                <w:szCs w:val="22"/>
              </w:rPr>
            </w:pPr>
            <w:r w:rsidRPr="000179E2">
              <w:rPr>
                <w:b/>
                <w:sz w:val="22"/>
                <w:szCs w:val="22"/>
              </w:rPr>
              <w:t>2025 год</w:t>
            </w:r>
          </w:p>
        </w:tc>
        <w:tc>
          <w:tcPr>
            <w:tcW w:w="1145" w:type="dxa"/>
            <w:hideMark/>
          </w:tcPr>
          <w:p w:rsidR="00FE03F6" w:rsidRPr="000179E2" w:rsidRDefault="00FE03F6" w:rsidP="003C2A8E">
            <w:pPr>
              <w:tabs>
                <w:tab w:val="left" w:pos="14142"/>
              </w:tabs>
              <w:jc w:val="both"/>
              <w:rPr>
                <w:b/>
                <w:sz w:val="22"/>
                <w:szCs w:val="22"/>
              </w:rPr>
            </w:pPr>
            <w:r w:rsidRPr="000179E2">
              <w:rPr>
                <w:b/>
                <w:sz w:val="22"/>
                <w:szCs w:val="22"/>
              </w:rPr>
              <w:t>2026–2030 годы</w:t>
            </w:r>
          </w:p>
        </w:tc>
      </w:tr>
      <w:tr w:rsidR="00FE03F6" w:rsidRPr="000179E2" w:rsidTr="003C2A8E">
        <w:trPr>
          <w:jc w:val="right"/>
        </w:trPr>
        <w:tc>
          <w:tcPr>
            <w:tcW w:w="1553" w:type="dxa"/>
            <w:noWrap/>
            <w:hideMark/>
          </w:tcPr>
          <w:p w:rsidR="00FE03F6" w:rsidRPr="000179E2" w:rsidRDefault="00FE03F6" w:rsidP="003C2A8E">
            <w:pPr>
              <w:tabs>
                <w:tab w:val="left" w:pos="14142"/>
              </w:tabs>
              <w:jc w:val="center"/>
              <w:rPr>
                <w:b/>
                <w:sz w:val="22"/>
                <w:szCs w:val="22"/>
              </w:rPr>
            </w:pPr>
            <w:r w:rsidRPr="000179E2">
              <w:rPr>
                <w:b/>
                <w:sz w:val="22"/>
                <w:szCs w:val="22"/>
              </w:rPr>
              <w:t>1</w:t>
            </w:r>
          </w:p>
        </w:tc>
        <w:tc>
          <w:tcPr>
            <w:tcW w:w="3118" w:type="dxa"/>
            <w:noWrap/>
            <w:hideMark/>
          </w:tcPr>
          <w:p w:rsidR="00FE03F6" w:rsidRPr="000179E2" w:rsidRDefault="00FE03F6" w:rsidP="003C2A8E">
            <w:pPr>
              <w:tabs>
                <w:tab w:val="left" w:pos="14142"/>
              </w:tabs>
              <w:jc w:val="center"/>
              <w:rPr>
                <w:b/>
                <w:sz w:val="22"/>
                <w:szCs w:val="22"/>
              </w:rPr>
            </w:pPr>
            <w:r w:rsidRPr="000179E2">
              <w:rPr>
                <w:b/>
                <w:sz w:val="22"/>
                <w:szCs w:val="22"/>
              </w:rPr>
              <w:t>2</w:t>
            </w:r>
          </w:p>
        </w:tc>
        <w:tc>
          <w:tcPr>
            <w:tcW w:w="2693" w:type="dxa"/>
            <w:noWrap/>
            <w:hideMark/>
          </w:tcPr>
          <w:p w:rsidR="00FE03F6" w:rsidRPr="000179E2" w:rsidRDefault="00FE03F6" w:rsidP="003C2A8E">
            <w:pPr>
              <w:tabs>
                <w:tab w:val="left" w:pos="14142"/>
              </w:tabs>
              <w:jc w:val="center"/>
              <w:rPr>
                <w:b/>
                <w:sz w:val="22"/>
                <w:szCs w:val="22"/>
              </w:rPr>
            </w:pPr>
            <w:r w:rsidRPr="000179E2">
              <w:rPr>
                <w:b/>
                <w:sz w:val="22"/>
                <w:szCs w:val="22"/>
              </w:rPr>
              <w:t>3</w:t>
            </w:r>
          </w:p>
        </w:tc>
        <w:tc>
          <w:tcPr>
            <w:tcW w:w="1559" w:type="dxa"/>
            <w:noWrap/>
            <w:hideMark/>
          </w:tcPr>
          <w:p w:rsidR="00FE03F6" w:rsidRPr="000179E2" w:rsidRDefault="00FE03F6" w:rsidP="003C2A8E">
            <w:pPr>
              <w:tabs>
                <w:tab w:val="left" w:pos="14142"/>
              </w:tabs>
              <w:jc w:val="center"/>
              <w:rPr>
                <w:b/>
                <w:sz w:val="22"/>
                <w:szCs w:val="22"/>
              </w:rPr>
            </w:pPr>
            <w:r w:rsidRPr="000179E2">
              <w:rPr>
                <w:b/>
                <w:sz w:val="22"/>
                <w:szCs w:val="22"/>
              </w:rPr>
              <w:t>4</w:t>
            </w:r>
          </w:p>
        </w:tc>
        <w:tc>
          <w:tcPr>
            <w:tcW w:w="1137" w:type="dxa"/>
            <w:noWrap/>
            <w:hideMark/>
          </w:tcPr>
          <w:p w:rsidR="00FE03F6" w:rsidRPr="000179E2" w:rsidRDefault="00FE03F6" w:rsidP="003C2A8E">
            <w:pPr>
              <w:tabs>
                <w:tab w:val="left" w:pos="14142"/>
              </w:tabs>
              <w:jc w:val="center"/>
              <w:rPr>
                <w:b/>
                <w:sz w:val="22"/>
                <w:szCs w:val="22"/>
              </w:rPr>
            </w:pPr>
            <w:r w:rsidRPr="000179E2">
              <w:rPr>
                <w:b/>
                <w:sz w:val="22"/>
                <w:szCs w:val="22"/>
              </w:rPr>
              <w:t>5</w:t>
            </w:r>
          </w:p>
        </w:tc>
        <w:tc>
          <w:tcPr>
            <w:tcW w:w="1134" w:type="dxa"/>
            <w:noWrap/>
            <w:hideMark/>
          </w:tcPr>
          <w:p w:rsidR="00FE03F6" w:rsidRPr="000179E2" w:rsidRDefault="00FE03F6" w:rsidP="003C2A8E">
            <w:pPr>
              <w:tabs>
                <w:tab w:val="left" w:pos="14142"/>
              </w:tabs>
              <w:jc w:val="center"/>
              <w:rPr>
                <w:b/>
                <w:sz w:val="22"/>
                <w:szCs w:val="22"/>
              </w:rPr>
            </w:pPr>
            <w:r w:rsidRPr="000179E2">
              <w:rPr>
                <w:b/>
                <w:sz w:val="22"/>
                <w:szCs w:val="22"/>
              </w:rPr>
              <w:t>6</w:t>
            </w:r>
          </w:p>
        </w:tc>
        <w:tc>
          <w:tcPr>
            <w:tcW w:w="1134" w:type="dxa"/>
            <w:noWrap/>
            <w:hideMark/>
          </w:tcPr>
          <w:p w:rsidR="00FE03F6" w:rsidRPr="000179E2" w:rsidRDefault="00FE03F6" w:rsidP="003C2A8E">
            <w:pPr>
              <w:tabs>
                <w:tab w:val="left" w:pos="14142"/>
              </w:tabs>
              <w:jc w:val="center"/>
              <w:rPr>
                <w:b/>
                <w:sz w:val="22"/>
                <w:szCs w:val="22"/>
              </w:rPr>
            </w:pPr>
            <w:r w:rsidRPr="000179E2">
              <w:rPr>
                <w:b/>
                <w:sz w:val="22"/>
                <w:szCs w:val="22"/>
              </w:rPr>
              <w:t>7</w:t>
            </w:r>
          </w:p>
        </w:tc>
        <w:tc>
          <w:tcPr>
            <w:tcW w:w="992" w:type="dxa"/>
            <w:hideMark/>
          </w:tcPr>
          <w:p w:rsidR="00FE03F6" w:rsidRPr="000179E2" w:rsidRDefault="00FE03F6" w:rsidP="003C2A8E">
            <w:pPr>
              <w:tabs>
                <w:tab w:val="left" w:pos="14142"/>
              </w:tabs>
              <w:jc w:val="center"/>
              <w:rPr>
                <w:b/>
                <w:sz w:val="22"/>
                <w:szCs w:val="22"/>
              </w:rPr>
            </w:pPr>
            <w:r w:rsidRPr="000179E2">
              <w:rPr>
                <w:b/>
                <w:sz w:val="22"/>
                <w:szCs w:val="22"/>
              </w:rPr>
              <w:t>8</w:t>
            </w:r>
          </w:p>
        </w:tc>
        <w:tc>
          <w:tcPr>
            <w:tcW w:w="1134" w:type="dxa"/>
            <w:noWrap/>
            <w:hideMark/>
          </w:tcPr>
          <w:p w:rsidR="00FE03F6" w:rsidRPr="000179E2" w:rsidRDefault="00FE03F6" w:rsidP="003C2A8E">
            <w:pPr>
              <w:tabs>
                <w:tab w:val="left" w:pos="14142"/>
              </w:tabs>
              <w:jc w:val="center"/>
              <w:rPr>
                <w:b/>
                <w:sz w:val="22"/>
                <w:szCs w:val="22"/>
              </w:rPr>
            </w:pPr>
            <w:r w:rsidRPr="000179E2">
              <w:rPr>
                <w:b/>
                <w:sz w:val="22"/>
                <w:szCs w:val="22"/>
              </w:rPr>
              <w:t>9</w:t>
            </w:r>
          </w:p>
        </w:tc>
        <w:tc>
          <w:tcPr>
            <w:tcW w:w="1145" w:type="dxa"/>
            <w:hideMark/>
          </w:tcPr>
          <w:p w:rsidR="00FE03F6" w:rsidRPr="000179E2" w:rsidRDefault="00FE03F6" w:rsidP="003C2A8E">
            <w:pPr>
              <w:tabs>
                <w:tab w:val="left" w:pos="14142"/>
              </w:tabs>
              <w:jc w:val="center"/>
              <w:rPr>
                <w:b/>
                <w:sz w:val="22"/>
                <w:szCs w:val="22"/>
              </w:rPr>
            </w:pPr>
            <w:r w:rsidRPr="000179E2">
              <w:rPr>
                <w:b/>
                <w:sz w:val="22"/>
                <w:szCs w:val="22"/>
              </w:rPr>
              <w:t>10</w:t>
            </w:r>
          </w:p>
        </w:tc>
      </w:tr>
    </w:tbl>
    <w:p w:rsidR="00FE03F6" w:rsidRDefault="00FE03F6" w:rsidP="00FE03F6">
      <w:pPr>
        <w:tabs>
          <w:tab w:val="left" w:pos="14142"/>
        </w:tabs>
        <w:jc w:val="both"/>
      </w:pPr>
    </w:p>
    <w:tbl>
      <w:tblPr>
        <w:tblW w:w="1560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56"/>
        <w:gridCol w:w="3118"/>
        <w:gridCol w:w="2693"/>
        <w:gridCol w:w="1559"/>
        <w:gridCol w:w="1134"/>
        <w:gridCol w:w="1276"/>
        <w:gridCol w:w="993"/>
        <w:gridCol w:w="992"/>
        <w:gridCol w:w="1134"/>
        <w:gridCol w:w="1145"/>
      </w:tblGrid>
      <w:tr w:rsidR="00FE03F6" w:rsidTr="003C2A8E">
        <w:trPr>
          <w:trHeight w:val="663"/>
          <w:jc w:val="right"/>
        </w:trPr>
        <w:tc>
          <w:tcPr>
            <w:tcW w:w="15600" w:type="dxa"/>
            <w:gridSpan w:val="10"/>
            <w:tcBorders>
              <w:top w:val="single" w:sz="4" w:space="0" w:color="auto"/>
              <w:left w:val="single" w:sz="4" w:space="0" w:color="auto"/>
              <w:bottom w:val="single" w:sz="4" w:space="0" w:color="auto"/>
              <w:right w:val="single" w:sz="4" w:space="0" w:color="auto"/>
            </w:tcBorders>
            <w:hideMark/>
          </w:tcPr>
          <w:p w:rsidR="00FE03F6" w:rsidRDefault="00FE03F6" w:rsidP="003C2A8E">
            <w:pPr>
              <w:jc w:val="center"/>
              <w:rPr>
                <w:b/>
                <w:sz w:val="22"/>
                <w:szCs w:val="22"/>
              </w:rPr>
            </w:pPr>
            <w:r>
              <w:rPr>
                <w:b/>
                <w:sz w:val="24"/>
                <w:szCs w:val="24"/>
              </w:rPr>
              <w:t>Подпрограмма 3. Создание условий для выполнения функций, возложенных на муниципальное казенное учреждение Нижневартовского района «Управление по делам гражданской обороны и чрезвычайным ситуациям»</w:t>
            </w:r>
          </w:p>
        </w:tc>
      </w:tr>
      <w:tr w:rsidR="00FE03F6" w:rsidTr="003C2A8E">
        <w:trPr>
          <w:trHeight w:val="317"/>
          <w:jc w:val="right"/>
        </w:trPr>
        <w:tc>
          <w:tcPr>
            <w:tcW w:w="1556" w:type="dxa"/>
            <w:vMerge w:val="restart"/>
            <w:tcBorders>
              <w:top w:val="single" w:sz="4" w:space="0" w:color="auto"/>
              <w:left w:val="single" w:sz="4" w:space="0" w:color="auto"/>
              <w:bottom w:val="single" w:sz="4" w:space="0" w:color="auto"/>
              <w:right w:val="single" w:sz="4" w:space="0" w:color="auto"/>
            </w:tcBorders>
            <w:hideMark/>
          </w:tcPr>
          <w:p w:rsidR="00FE03F6" w:rsidRDefault="00FE03F6" w:rsidP="003C2A8E">
            <w:pPr>
              <w:jc w:val="center"/>
              <w:rPr>
                <w:sz w:val="24"/>
                <w:szCs w:val="24"/>
              </w:rPr>
            </w:pPr>
            <w:r>
              <w:rPr>
                <w:sz w:val="24"/>
                <w:szCs w:val="24"/>
              </w:rPr>
              <w:t>3.1.</w:t>
            </w:r>
          </w:p>
        </w:tc>
        <w:tc>
          <w:tcPr>
            <w:tcW w:w="3118" w:type="dxa"/>
            <w:vMerge w:val="restart"/>
            <w:tcBorders>
              <w:top w:val="single" w:sz="4" w:space="0" w:color="auto"/>
              <w:left w:val="single" w:sz="4" w:space="0" w:color="auto"/>
              <w:bottom w:val="single" w:sz="4" w:space="0" w:color="auto"/>
              <w:right w:val="single" w:sz="4" w:space="0" w:color="auto"/>
            </w:tcBorders>
            <w:hideMark/>
          </w:tcPr>
          <w:p w:rsidR="00FE03F6" w:rsidRDefault="00FE03F6" w:rsidP="003C2A8E">
            <w:pPr>
              <w:jc w:val="both"/>
              <w:rPr>
                <w:sz w:val="24"/>
                <w:szCs w:val="24"/>
              </w:rPr>
            </w:pPr>
            <w:r>
              <w:rPr>
                <w:sz w:val="24"/>
                <w:szCs w:val="24"/>
              </w:rPr>
              <w:t>Основное мероприятие «Обеспечение деятельности муниципального казенного учреждения Нижневартовского района «Управление по делам гражданской обороны и чрезвычайным ситуациям» (1, 2)</w:t>
            </w:r>
          </w:p>
        </w:tc>
        <w:tc>
          <w:tcPr>
            <w:tcW w:w="2693" w:type="dxa"/>
            <w:vMerge w:val="restart"/>
            <w:tcBorders>
              <w:top w:val="single" w:sz="4" w:space="0" w:color="auto"/>
              <w:left w:val="single" w:sz="4" w:space="0" w:color="auto"/>
              <w:bottom w:val="single" w:sz="4" w:space="0" w:color="auto"/>
              <w:right w:val="single" w:sz="4" w:space="0" w:color="auto"/>
            </w:tcBorders>
          </w:tcPr>
          <w:p w:rsidR="00FE03F6" w:rsidRDefault="00FE03F6" w:rsidP="003C2A8E">
            <w:pPr>
              <w:rPr>
                <w:sz w:val="24"/>
                <w:szCs w:val="24"/>
              </w:rPr>
            </w:pPr>
            <w:r>
              <w:rPr>
                <w:sz w:val="24"/>
                <w:szCs w:val="24"/>
              </w:rPr>
              <w:t>МКУ НВ «Управление по делам ГО и ЧС»</w:t>
            </w:r>
          </w:p>
          <w:p w:rsidR="00FE03F6" w:rsidRDefault="00FE03F6" w:rsidP="003C2A8E">
            <w:pPr>
              <w:rPr>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FE03F6" w:rsidRDefault="00FE03F6" w:rsidP="003C2A8E">
            <w:pPr>
              <w:rPr>
                <w:sz w:val="24"/>
                <w:szCs w:val="24"/>
              </w:rPr>
            </w:pPr>
            <w:r>
              <w:rPr>
                <w:sz w:val="24"/>
                <w:szCs w:val="24"/>
              </w:rPr>
              <w:t>всего</w:t>
            </w:r>
          </w:p>
        </w:tc>
        <w:tc>
          <w:tcPr>
            <w:tcW w:w="1134" w:type="dxa"/>
            <w:tcBorders>
              <w:top w:val="single" w:sz="4" w:space="0" w:color="auto"/>
              <w:left w:val="single" w:sz="4" w:space="0" w:color="auto"/>
              <w:bottom w:val="single" w:sz="4" w:space="0" w:color="auto"/>
              <w:right w:val="single" w:sz="4" w:space="0" w:color="auto"/>
            </w:tcBorders>
            <w:noWrap/>
            <w:hideMark/>
          </w:tcPr>
          <w:p w:rsidR="00FE03F6" w:rsidRDefault="00FE03F6" w:rsidP="003C2A8E">
            <w:pPr>
              <w:rPr>
                <w:sz w:val="22"/>
                <w:szCs w:val="22"/>
              </w:rPr>
            </w:pPr>
            <w:r>
              <w:rPr>
                <w:sz w:val="22"/>
                <w:szCs w:val="22"/>
              </w:rPr>
              <w:t>339 057,3</w:t>
            </w:r>
          </w:p>
        </w:tc>
        <w:tc>
          <w:tcPr>
            <w:tcW w:w="1276" w:type="dxa"/>
            <w:tcBorders>
              <w:top w:val="single" w:sz="4" w:space="0" w:color="auto"/>
              <w:left w:val="single" w:sz="4" w:space="0" w:color="auto"/>
              <w:bottom w:val="single" w:sz="4" w:space="0" w:color="auto"/>
              <w:right w:val="single" w:sz="4" w:space="0" w:color="auto"/>
            </w:tcBorders>
            <w:noWrap/>
            <w:hideMark/>
          </w:tcPr>
          <w:p w:rsidR="00FE03F6" w:rsidRDefault="00FE03F6" w:rsidP="003C2A8E">
            <w:pPr>
              <w:ind w:firstLine="143"/>
              <w:jc w:val="center"/>
              <w:rPr>
                <w:sz w:val="22"/>
                <w:szCs w:val="22"/>
              </w:rPr>
            </w:pPr>
            <w:r>
              <w:rPr>
                <w:sz w:val="22"/>
                <w:szCs w:val="22"/>
              </w:rPr>
              <w:t>38 805,4</w:t>
            </w:r>
          </w:p>
        </w:tc>
        <w:tc>
          <w:tcPr>
            <w:tcW w:w="993" w:type="dxa"/>
            <w:tcBorders>
              <w:top w:val="single" w:sz="4" w:space="0" w:color="auto"/>
              <w:left w:val="single" w:sz="4" w:space="0" w:color="auto"/>
              <w:bottom w:val="single" w:sz="4" w:space="0" w:color="auto"/>
              <w:right w:val="single" w:sz="4" w:space="0" w:color="auto"/>
            </w:tcBorders>
            <w:hideMark/>
          </w:tcPr>
          <w:p w:rsidR="00FE03F6" w:rsidRDefault="00FE03F6" w:rsidP="003C2A8E">
            <w:pPr>
              <w:rPr>
                <w:sz w:val="22"/>
                <w:szCs w:val="22"/>
              </w:rPr>
            </w:pPr>
            <w:r>
              <w:rPr>
                <w:sz w:val="22"/>
                <w:szCs w:val="22"/>
              </w:rPr>
              <w:t>38 160,3</w:t>
            </w:r>
          </w:p>
        </w:tc>
        <w:tc>
          <w:tcPr>
            <w:tcW w:w="992" w:type="dxa"/>
            <w:tcBorders>
              <w:top w:val="single" w:sz="4" w:space="0" w:color="auto"/>
              <w:left w:val="single" w:sz="4" w:space="0" w:color="auto"/>
              <w:bottom w:val="single" w:sz="4" w:space="0" w:color="auto"/>
              <w:right w:val="single" w:sz="4" w:space="0" w:color="auto"/>
            </w:tcBorders>
            <w:noWrap/>
            <w:hideMark/>
          </w:tcPr>
          <w:p w:rsidR="00FE03F6" w:rsidRDefault="00FE03F6" w:rsidP="003C2A8E">
            <w:pPr>
              <w:rPr>
                <w:sz w:val="22"/>
                <w:szCs w:val="22"/>
              </w:rPr>
            </w:pPr>
            <w:r>
              <w:rPr>
                <w:sz w:val="22"/>
                <w:szCs w:val="22"/>
              </w:rPr>
              <w:t>41 465,9</w:t>
            </w:r>
          </w:p>
        </w:tc>
        <w:tc>
          <w:tcPr>
            <w:tcW w:w="1134" w:type="dxa"/>
            <w:tcBorders>
              <w:top w:val="single" w:sz="4" w:space="0" w:color="auto"/>
              <w:left w:val="single" w:sz="4" w:space="0" w:color="auto"/>
              <w:bottom w:val="single" w:sz="4" w:space="0" w:color="auto"/>
              <w:right w:val="single" w:sz="4" w:space="0" w:color="auto"/>
            </w:tcBorders>
            <w:noWrap/>
            <w:hideMark/>
          </w:tcPr>
          <w:p w:rsidR="00FE03F6" w:rsidRDefault="00FE03F6" w:rsidP="003C2A8E">
            <w:pPr>
              <w:ind w:firstLine="8"/>
              <w:rPr>
                <w:sz w:val="22"/>
                <w:szCs w:val="22"/>
              </w:rPr>
            </w:pPr>
            <w:r>
              <w:rPr>
                <w:sz w:val="22"/>
                <w:szCs w:val="22"/>
              </w:rPr>
              <w:t>36 901,6</w:t>
            </w:r>
          </w:p>
        </w:tc>
        <w:tc>
          <w:tcPr>
            <w:tcW w:w="1145" w:type="dxa"/>
            <w:tcBorders>
              <w:top w:val="single" w:sz="4" w:space="0" w:color="auto"/>
              <w:left w:val="single" w:sz="4" w:space="0" w:color="auto"/>
              <w:bottom w:val="single" w:sz="4" w:space="0" w:color="auto"/>
              <w:right w:val="single" w:sz="4" w:space="0" w:color="auto"/>
            </w:tcBorders>
            <w:hideMark/>
          </w:tcPr>
          <w:p w:rsidR="00FE03F6" w:rsidRDefault="00FE03F6" w:rsidP="003C2A8E">
            <w:pPr>
              <w:ind w:right="-126" w:firstLine="8"/>
              <w:rPr>
                <w:sz w:val="22"/>
                <w:szCs w:val="22"/>
              </w:rPr>
            </w:pPr>
            <w:r>
              <w:rPr>
                <w:sz w:val="22"/>
                <w:szCs w:val="22"/>
              </w:rPr>
              <w:t>183 724,0</w:t>
            </w:r>
          </w:p>
        </w:tc>
      </w:tr>
      <w:tr w:rsidR="00FE03F6" w:rsidTr="003C2A8E">
        <w:trPr>
          <w:trHeight w:val="641"/>
          <w:jc w:val="right"/>
        </w:trPr>
        <w:tc>
          <w:tcPr>
            <w:tcW w:w="1556" w:type="dxa"/>
            <w:vMerge/>
            <w:tcBorders>
              <w:top w:val="single" w:sz="4" w:space="0" w:color="auto"/>
              <w:left w:val="single" w:sz="4" w:space="0" w:color="auto"/>
              <w:bottom w:val="single" w:sz="4" w:space="0" w:color="auto"/>
              <w:right w:val="single" w:sz="4" w:space="0" w:color="auto"/>
            </w:tcBorders>
            <w:vAlign w:val="center"/>
            <w:hideMark/>
          </w:tcPr>
          <w:p w:rsidR="00FE03F6" w:rsidRDefault="00FE03F6" w:rsidP="003C2A8E">
            <w:pPr>
              <w:rPr>
                <w:sz w:val="24"/>
                <w:szCs w:val="24"/>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FE03F6" w:rsidRDefault="00FE03F6" w:rsidP="003C2A8E">
            <w:pPr>
              <w:rPr>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FE03F6" w:rsidRDefault="00FE03F6" w:rsidP="003C2A8E">
            <w:pPr>
              <w:rPr>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FE03F6" w:rsidRDefault="00FE03F6" w:rsidP="003C2A8E">
            <w:pPr>
              <w:rPr>
                <w:sz w:val="22"/>
                <w:szCs w:val="22"/>
              </w:rPr>
            </w:pPr>
            <w:r>
              <w:rPr>
                <w:sz w:val="24"/>
                <w:szCs w:val="24"/>
              </w:rPr>
              <w:t>местный бюджет</w:t>
            </w:r>
          </w:p>
        </w:tc>
        <w:tc>
          <w:tcPr>
            <w:tcW w:w="1134" w:type="dxa"/>
            <w:tcBorders>
              <w:top w:val="single" w:sz="4" w:space="0" w:color="auto"/>
              <w:left w:val="single" w:sz="4" w:space="0" w:color="auto"/>
              <w:bottom w:val="single" w:sz="4" w:space="0" w:color="auto"/>
              <w:right w:val="single" w:sz="4" w:space="0" w:color="auto"/>
            </w:tcBorders>
            <w:noWrap/>
            <w:hideMark/>
          </w:tcPr>
          <w:p w:rsidR="00FE03F6" w:rsidRDefault="00FE03F6" w:rsidP="003C2A8E">
            <w:pPr>
              <w:jc w:val="center"/>
              <w:rPr>
                <w:sz w:val="22"/>
                <w:szCs w:val="22"/>
              </w:rPr>
            </w:pPr>
            <w:r>
              <w:rPr>
                <w:sz w:val="22"/>
                <w:szCs w:val="22"/>
              </w:rPr>
              <w:t>339 057,3</w:t>
            </w:r>
          </w:p>
        </w:tc>
        <w:tc>
          <w:tcPr>
            <w:tcW w:w="1276" w:type="dxa"/>
            <w:tcBorders>
              <w:top w:val="single" w:sz="4" w:space="0" w:color="auto"/>
              <w:left w:val="single" w:sz="4" w:space="0" w:color="auto"/>
              <w:bottom w:val="single" w:sz="4" w:space="0" w:color="auto"/>
              <w:right w:val="single" w:sz="4" w:space="0" w:color="auto"/>
            </w:tcBorders>
            <w:noWrap/>
            <w:hideMark/>
          </w:tcPr>
          <w:p w:rsidR="00FE03F6" w:rsidRDefault="00FE03F6" w:rsidP="003C2A8E">
            <w:pPr>
              <w:jc w:val="center"/>
              <w:rPr>
                <w:sz w:val="22"/>
                <w:szCs w:val="22"/>
              </w:rPr>
            </w:pPr>
            <w:r>
              <w:rPr>
                <w:sz w:val="22"/>
                <w:szCs w:val="22"/>
              </w:rPr>
              <w:t>38 805,4</w:t>
            </w:r>
          </w:p>
        </w:tc>
        <w:tc>
          <w:tcPr>
            <w:tcW w:w="993" w:type="dxa"/>
            <w:tcBorders>
              <w:top w:val="single" w:sz="4" w:space="0" w:color="auto"/>
              <w:left w:val="single" w:sz="4" w:space="0" w:color="auto"/>
              <w:bottom w:val="single" w:sz="4" w:space="0" w:color="auto"/>
              <w:right w:val="single" w:sz="4" w:space="0" w:color="auto"/>
            </w:tcBorders>
            <w:hideMark/>
          </w:tcPr>
          <w:p w:rsidR="00FE03F6" w:rsidRDefault="00FE03F6" w:rsidP="003C2A8E">
            <w:pPr>
              <w:jc w:val="center"/>
              <w:rPr>
                <w:sz w:val="22"/>
                <w:szCs w:val="22"/>
              </w:rPr>
            </w:pPr>
            <w:r>
              <w:rPr>
                <w:sz w:val="22"/>
                <w:szCs w:val="22"/>
              </w:rPr>
              <w:t>38 160,3</w:t>
            </w:r>
          </w:p>
        </w:tc>
        <w:tc>
          <w:tcPr>
            <w:tcW w:w="992" w:type="dxa"/>
            <w:tcBorders>
              <w:top w:val="single" w:sz="4" w:space="0" w:color="auto"/>
              <w:left w:val="single" w:sz="4" w:space="0" w:color="auto"/>
              <w:bottom w:val="single" w:sz="4" w:space="0" w:color="auto"/>
              <w:right w:val="single" w:sz="4" w:space="0" w:color="auto"/>
            </w:tcBorders>
            <w:noWrap/>
            <w:hideMark/>
          </w:tcPr>
          <w:p w:rsidR="00FE03F6" w:rsidRDefault="00FE03F6" w:rsidP="003C2A8E">
            <w:pPr>
              <w:jc w:val="center"/>
              <w:rPr>
                <w:sz w:val="22"/>
                <w:szCs w:val="22"/>
              </w:rPr>
            </w:pPr>
            <w:r w:rsidRPr="00E506F3">
              <w:rPr>
                <w:sz w:val="22"/>
                <w:szCs w:val="22"/>
              </w:rPr>
              <w:t>41 465,9</w:t>
            </w:r>
          </w:p>
        </w:tc>
        <w:tc>
          <w:tcPr>
            <w:tcW w:w="1134" w:type="dxa"/>
            <w:tcBorders>
              <w:top w:val="single" w:sz="4" w:space="0" w:color="auto"/>
              <w:left w:val="single" w:sz="4" w:space="0" w:color="auto"/>
              <w:bottom w:val="single" w:sz="4" w:space="0" w:color="auto"/>
              <w:right w:val="single" w:sz="4" w:space="0" w:color="auto"/>
            </w:tcBorders>
            <w:noWrap/>
            <w:hideMark/>
          </w:tcPr>
          <w:p w:rsidR="00FE03F6" w:rsidRDefault="00FE03F6" w:rsidP="003C2A8E">
            <w:pPr>
              <w:jc w:val="center"/>
              <w:rPr>
                <w:sz w:val="22"/>
                <w:szCs w:val="22"/>
              </w:rPr>
            </w:pPr>
            <w:r w:rsidRPr="00E506F3">
              <w:rPr>
                <w:sz w:val="22"/>
                <w:szCs w:val="22"/>
              </w:rPr>
              <w:t>36 901,6</w:t>
            </w:r>
          </w:p>
        </w:tc>
        <w:tc>
          <w:tcPr>
            <w:tcW w:w="1145" w:type="dxa"/>
            <w:tcBorders>
              <w:top w:val="single" w:sz="4" w:space="0" w:color="auto"/>
              <w:left w:val="single" w:sz="4" w:space="0" w:color="auto"/>
              <w:bottom w:val="single" w:sz="4" w:space="0" w:color="auto"/>
              <w:right w:val="single" w:sz="4" w:space="0" w:color="auto"/>
            </w:tcBorders>
            <w:hideMark/>
          </w:tcPr>
          <w:p w:rsidR="00FE03F6" w:rsidRDefault="00FE03F6" w:rsidP="003C2A8E">
            <w:pPr>
              <w:jc w:val="center"/>
              <w:rPr>
                <w:sz w:val="22"/>
                <w:szCs w:val="22"/>
              </w:rPr>
            </w:pPr>
            <w:r>
              <w:rPr>
                <w:sz w:val="22"/>
                <w:szCs w:val="22"/>
              </w:rPr>
              <w:t>183 724,0</w:t>
            </w:r>
          </w:p>
        </w:tc>
      </w:tr>
      <w:tr w:rsidR="00FE03F6" w:rsidTr="003C2A8E">
        <w:trPr>
          <w:trHeight w:val="317"/>
          <w:jc w:val="right"/>
        </w:trPr>
        <w:tc>
          <w:tcPr>
            <w:tcW w:w="1556" w:type="dxa"/>
            <w:vMerge/>
            <w:tcBorders>
              <w:top w:val="single" w:sz="4" w:space="0" w:color="auto"/>
              <w:left w:val="single" w:sz="4" w:space="0" w:color="auto"/>
              <w:bottom w:val="single" w:sz="4" w:space="0" w:color="auto"/>
              <w:right w:val="single" w:sz="4" w:space="0" w:color="auto"/>
            </w:tcBorders>
            <w:vAlign w:val="center"/>
            <w:hideMark/>
          </w:tcPr>
          <w:p w:rsidR="00FE03F6" w:rsidRDefault="00FE03F6" w:rsidP="003C2A8E">
            <w:pPr>
              <w:rPr>
                <w:sz w:val="24"/>
                <w:szCs w:val="24"/>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FE03F6" w:rsidRDefault="00FE03F6" w:rsidP="003C2A8E">
            <w:pPr>
              <w:rPr>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FE03F6" w:rsidRDefault="00FE03F6" w:rsidP="003C2A8E">
            <w:pPr>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FE03F6" w:rsidRDefault="00FE03F6" w:rsidP="003C2A8E">
            <w:pPr>
              <w:rPr>
                <w:sz w:val="22"/>
                <w:szCs w:val="22"/>
              </w:rPr>
            </w:pPr>
          </w:p>
        </w:tc>
        <w:tc>
          <w:tcPr>
            <w:tcW w:w="1134" w:type="dxa"/>
            <w:tcBorders>
              <w:top w:val="single" w:sz="4" w:space="0" w:color="auto"/>
              <w:left w:val="single" w:sz="4" w:space="0" w:color="auto"/>
              <w:bottom w:val="single" w:sz="4" w:space="0" w:color="auto"/>
              <w:right w:val="single" w:sz="4" w:space="0" w:color="auto"/>
            </w:tcBorders>
            <w:noWrap/>
          </w:tcPr>
          <w:p w:rsidR="00FE03F6" w:rsidRDefault="00FE03F6" w:rsidP="003C2A8E">
            <w:pPr>
              <w:jc w:val="center"/>
              <w:rPr>
                <w:sz w:val="22"/>
                <w:szCs w:val="22"/>
              </w:rPr>
            </w:pPr>
          </w:p>
        </w:tc>
        <w:tc>
          <w:tcPr>
            <w:tcW w:w="1276" w:type="dxa"/>
            <w:tcBorders>
              <w:top w:val="single" w:sz="4" w:space="0" w:color="auto"/>
              <w:left w:val="single" w:sz="4" w:space="0" w:color="auto"/>
              <w:bottom w:val="single" w:sz="4" w:space="0" w:color="auto"/>
              <w:right w:val="single" w:sz="4" w:space="0" w:color="auto"/>
            </w:tcBorders>
            <w:noWrap/>
          </w:tcPr>
          <w:p w:rsidR="00FE03F6" w:rsidRDefault="00FE03F6" w:rsidP="003C2A8E">
            <w:pPr>
              <w:jc w:val="center"/>
              <w:rPr>
                <w:sz w:val="22"/>
                <w:szCs w:val="22"/>
              </w:rPr>
            </w:pPr>
          </w:p>
        </w:tc>
        <w:tc>
          <w:tcPr>
            <w:tcW w:w="993" w:type="dxa"/>
            <w:tcBorders>
              <w:top w:val="single" w:sz="4" w:space="0" w:color="auto"/>
              <w:left w:val="single" w:sz="4" w:space="0" w:color="auto"/>
              <w:bottom w:val="single" w:sz="4" w:space="0" w:color="auto"/>
              <w:right w:val="single" w:sz="4" w:space="0" w:color="auto"/>
            </w:tcBorders>
          </w:tcPr>
          <w:p w:rsidR="00FE03F6" w:rsidRDefault="00FE03F6" w:rsidP="003C2A8E">
            <w:pPr>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noWrap/>
          </w:tcPr>
          <w:p w:rsidR="00FE03F6" w:rsidRDefault="00FE03F6" w:rsidP="003C2A8E">
            <w:pPr>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noWrap/>
          </w:tcPr>
          <w:p w:rsidR="00FE03F6" w:rsidRDefault="00FE03F6" w:rsidP="003C2A8E">
            <w:pPr>
              <w:jc w:val="center"/>
              <w:rPr>
                <w:sz w:val="22"/>
                <w:szCs w:val="22"/>
              </w:rPr>
            </w:pPr>
          </w:p>
        </w:tc>
        <w:tc>
          <w:tcPr>
            <w:tcW w:w="1145" w:type="dxa"/>
            <w:tcBorders>
              <w:top w:val="single" w:sz="4" w:space="0" w:color="auto"/>
              <w:left w:val="single" w:sz="4" w:space="0" w:color="auto"/>
              <w:bottom w:val="single" w:sz="4" w:space="0" w:color="auto"/>
              <w:right w:val="single" w:sz="4" w:space="0" w:color="auto"/>
            </w:tcBorders>
          </w:tcPr>
          <w:p w:rsidR="00FE03F6" w:rsidRDefault="00FE03F6" w:rsidP="003C2A8E">
            <w:pPr>
              <w:jc w:val="center"/>
              <w:rPr>
                <w:sz w:val="22"/>
                <w:szCs w:val="22"/>
              </w:rPr>
            </w:pPr>
          </w:p>
        </w:tc>
      </w:tr>
      <w:tr w:rsidR="00FE03F6" w:rsidTr="003C2A8E">
        <w:trPr>
          <w:trHeight w:val="317"/>
          <w:jc w:val="right"/>
        </w:trPr>
        <w:tc>
          <w:tcPr>
            <w:tcW w:w="7367" w:type="dxa"/>
            <w:gridSpan w:val="3"/>
            <w:vMerge w:val="restart"/>
            <w:tcBorders>
              <w:top w:val="single" w:sz="4" w:space="0" w:color="auto"/>
              <w:left w:val="single" w:sz="4" w:space="0" w:color="auto"/>
              <w:bottom w:val="single" w:sz="4" w:space="0" w:color="auto"/>
              <w:right w:val="single" w:sz="4" w:space="0" w:color="auto"/>
            </w:tcBorders>
            <w:hideMark/>
          </w:tcPr>
          <w:p w:rsidR="00FE03F6" w:rsidRDefault="00FE03F6" w:rsidP="003C2A8E">
            <w:pPr>
              <w:rPr>
                <w:sz w:val="24"/>
                <w:szCs w:val="24"/>
              </w:rPr>
            </w:pPr>
            <w:r>
              <w:rPr>
                <w:sz w:val="24"/>
                <w:szCs w:val="24"/>
              </w:rPr>
              <w:t>Итого по подпрограмме 3</w:t>
            </w:r>
          </w:p>
        </w:tc>
        <w:tc>
          <w:tcPr>
            <w:tcW w:w="1559" w:type="dxa"/>
            <w:tcBorders>
              <w:top w:val="single" w:sz="4" w:space="0" w:color="auto"/>
              <w:left w:val="single" w:sz="4" w:space="0" w:color="auto"/>
              <w:bottom w:val="single" w:sz="4" w:space="0" w:color="auto"/>
              <w:right w:val="single" w:sz="4" w:space="0" w:color="auto"/>
            </w:tcBorders>
            <w:hideMark/>
          </w:tcPr>
          <w:p w:rsidR="00FE03F6" w:rsidRDefault="00FE03F6" w:rsidP="003C2A8E">
            <w:pPr>
              <w:rPr>
                <w:sz w:val="24"/>
                <w:szCs w:val="24"/>
              </w:rPr>
            </w:pPr>
            <w:r>
              <w:rPr>
                <w:sz w:val="24"/>
                <w:szCs w:val="24"/>
              </w:rPr>
              <w:t>всего</w:t>
            </w:r>
          </w:p>
        </w:tc>
        <w:tc>
          <w:tcPr>
            <w:tcW w:w="1134" w:type="dxa"/>
            <w:tcBorders>
              <w:top w:val="single" w:sz="4" w:space="0" w:color="auto"/>
              <w:left w:val="single" w:sz="4" w:space="0" w:color="auto"/>
              <w:bottom w:val="single" w:sz="4" w:space="0" w:color="auto"/>
              <w:right w:val="single" w:sz="4" w:space="0" w:color="auto"/>
            </w:tcBorders>
            <w:noWrap/>
            <w:hideMark/>
          </w:tcPr>
          <w:p w:rsidR="00FE03F6" w:rsidRDefault="00FE03F6" w:rsidP="003C2A8E">
            <w:r w:rsidRPr="00604628">
              <w:rPr>
                <w:sz w:val="22"/>
                <w:szCs w:val="22"/>
              </w:rPr>
              <w:t>339 057,3</w:t>
            </w:r>
          </w:p>
        </w:tc>
        <w:tc>
          <w:tcPr>
            <w:tcW w:w="1276" w:type="dxa"/>
            <w:tcBorders>
              <w:top w:val="single" w:sz="4" w:space="0" w:color="auto"/>
              <w:left w:val="single" w:sz="4" w:space="0" w:color="auto"/>
              <w:bottom w:val="single" w:sz="4" w:space="0" w:color="auto"/>
              <w:right w:val="single" w:sz="4" w:space="0" w:color="auto"/>
            </w:tcBorders>
            <w:noWrap/>
            <w:hideMark/>
          </w:tcPr>
          <w:p w:rsidR="00FE03F6" w:rsidRDefault="00FE03F6" w:rsidP="003C2A8E">
            <w:r>
              <w:rPr>
                <w:sz w:val="22"/>
                <w:szCs w:val="22"/>
              </w:rPr>
              <w:t>38 805,4</w:t>
            </w:r>
          </w:p>
        </w:tc>
        <w:tc>
          <w:tcPr>
            <w:tcW w:w="993" w:type="dxa"/>
            <w:tcBorders>
              <w:top w:val="single" w:sz="4" w:space="0" w:color="auto"/>
              <w:left w:val="single" w:sz="4" w:space="0" w:color="auto"/>
              <w:bottom w:val="single" w:sz="4" w:space="0" w:color="auto"/>
              <w:right w:val="single" w:sz="4" w:space="0" w:color="auto"/>
            </w:tcBorders>
            <w:hideMark/>
          </w:tcPr>
          <w:p w:rsidR="00FE03F6" w:rsidRPr="00E506F3" w:rsidRDefault="00FE03F6" w:rsidP="003C2A8E">
            <w:pPr>
              <w:rPr>
                <w:sz w:val="22"/>
                <w:szCs w:val="22"/>
              </w:rPr>
            </w:pPr>
            <w:r w:rsidRPr="00E506F3">
              <w:rPr>
                <w:sz w:val="22"/>
                <w:szCs w:val="22"/>
              </w:rPr>
              <w:t>38 160,3</w:t>
            </w:r>
          </w:p>
        </w:tc>
        <w:tc>
          <w:tcPr>
            <w:tcW w:w="992" w:type="dxa"/>
            <w:tcBorders>
              <w:top w:val="single" w:sz="4" w:space="0" w:color="auto"/>
              <w:left w:val="single" w:sz="4" w:space="0" w:color="auto"/>
              <w:bottom w:val="single" w:sz="4" w:space="0" w:color="auto"/>
              <w:right w:val="single" w:sz="4" w:space="0" w:color="auto"/>
            </w:tcBorders>
            <w:noWrap/>
            <w:hideMark/>
          </w:tcPr>
          <w:p w:rsidR="00FE03F6" w:rsidRDefault="00FE03F6" w:rsidP="003C2A8E">
            <w:pPr>
              <w:rPr>
                <w:sz w:val="22"/>
                <w:szCs w:val="22"/>
              </w:rPr>
            </w:pPr>
            <w:r w:rsidRPr="00E506F3">
              <w:rPr>
                <w:sz w:val="22"/>
                <w:szCs w:val="22"/>
              </w:rPr>
              <w:t>41 465,9</w:t>
            </w:r>
          </w:p>
        </w:tc>
        <w:tc>
          <w:tcPr>
            <w:tcW w:w="1134" w:type="dxa"/>
            <w:tcBorders>
              <w:top w:val="single" w:sz="4" w:space="0" w:color="auto"/>
              <w:left w:val="single" w:sz="4" w:space="0" w:color="auto"/>
              <w:bottom w:val="single" w:sz="4" w:space="0" w:color="auto"/>
              <w:right w:val="single" w:sz="4" w:space="0" w:color="auto"/>
            </w:tcBorders>
            <w:noWrap/>
            <w:hideMark/>
          </w:tcPr>
          <w:p w:rsidR="00FE03F6" w:rsidRDefault="00FE03F6" w:rsidP="003C2A8E">
            <w:pPr>
              <w:rPr>
                <w:sz w:val="22"/>
                <w:szCs w:val="22"/>
              </w:rPr>
            </w:pPr>
            <w:r w:rsidRPr="00E506F3">
              <w:rPr>
                <w:sz w:val="22"/>
                <w:szCs w:val="22"/>
              </w:rPr>
              <w:t>36 901,6</w:t>
            </w:r>
          </w:p>
        </w:tc>
        <w:tc>
          <w:tcPr>
            <w:tcW w:w="1145" w:type="dxa"/>
            <w:tcBorders>
              <w:top w:val="single" w:sz="4" w:space="0" w:color="auto"/>
              <w:left w:val="single" w:sz="4" w:space="0" w:color="auto"/>
              <w:bottom w:val="single" w:sz="4" w:space="0" w:color="auto"/>
              <w:right w:val="single" w:sz="4" w:space="0" w:color="auto"/>
            </w:tcBorders>
            <w:hideMark/>
          </w:tcPr>
          <w:p w:rsidR="00FE03F6" w:rsidRDefault="00FE03F6" w:rsidP="003C2A8E">
            <w:pPr>
              <w:ind w:right="-126"/>
              <w:rPr>
                <w:sz w:val="22"/>
                <w:szCs w:val="22"/>
              </w:rPr>
            </w:pPr>
            <w:r>
              <w:rPr>
                <w:sz w:val="22"/>
                <w:szCs w:val="22"/>
              </w:rPr>
              <w:t>183 724,0</w:t>
            </w:r>
          </w:p>
        </w:tc>
      </w:tr>
      <w:tr w:rsidR="00FE03F6" w:rsidTr="003C2A8E">
        <w:trPr>
          <w:trHeight w:val="317"/>
          <w:jc w:val="right"/>
        </w:trPr>
        <w:tc>
          <w:tcPr>
            <w:tcW w:w="7367" w:type="dxa"/>
            <w:gridSpan w:val="3"/>
            <w:vMerge/>
            <w:tcBorders>
              <w:top w:val="single" w:sz="4" w:space="0" w:color="auto"/>
              <w:left w:val="single" w:sz="4" w:space="0" w:color="auto"/>
              <w:bottom w:val="single" w:sz="4" w:space="0" w:color="auto"/>
              <w:right w:val="single" w:sz="4" w:space="0" w:color="auto"/>
            </w:tcBorders>
            <w:vAlign w:val="center"/>
            <w:hideMark/>
          </w:tcPr>
          <w:p w:rsidR="00FE03F6" w:rsidRDefault="00FE03F6" w:rsidP="003C2A8E">
            <w:pPr>
              <w:rPr>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FE03F6" w:rsidRDefault="00FE03F6" w:rsidP="003C2A8E">
            <w:pPr>
              <w:rPr>
                <w:sz w:val="22"/>
                <w:szCs w:val="22"/>
              </w:rPr>
            </w:pPr>
            <w:r>
              <w:rPr>
                <w:sz w:val="24"/>
                <w:szCs w:val="24"/>
              </w:rPr>
              <w:t>местный бюджет</w:t>
            </w:r>
          </w:p>
        </w:tc>
        <w:tc>
          <w:tcPr>
            <w:tcW w:w="1134" w:type="dxa"/>
            <w:tcBorders>
              <w:top w:val="single" w:sz="4" w:space="0" w:color="auto"/>
              <w:left w:val="single" w:sz="4" w:space="0" w:color="auto"/>
              <w:bottom w:val="single" w:sz="4" w:space="0" w:color="auto"/>
              <w:right w:val="single" w:sz="4" w:space="0" w:color="auto"/>
            </w:tcBorders>
            <w:noWrap/>
            <w:hideMark/>
          </w:tcPr>
          <w:p w:rsidR="00FE03F6" w:rsidRDefault="00FE03F6" w:rsidP="003C2A8E">
            <w:r w:rsidRPr="00604628">
              <w:rPr>
                <w:sz w:val="22"/>
                <w:szCs w:val="22"/>
              </w:rPr>
              <w:t>339 057,3</w:t>
            </w:r>
          </w:p>
        </w:tc>
        <w:tc>
          <w:tcPr>
            <w:tcW w:w="1276" w:type="dxa"/>
            <w:tcBorders>
              <w:top w:val="single" w:sz="4" w:space="0" w:color="auto"/>
              <w:left w:val="single" w:sz="4" w:space="0" w:color="auto"/>
              <w:bottom w:val="single" w:sz="4" w:space="0" w:color="auto"/>
              <w:right w:val="single" w:sz="4" w:space="0" w:color="auto"/>
            </w:tcBorders>
            <w:noWrap/>
            <w:hideMark/>
          </w:tcPr>
          <w:p w:rsidR="00FE03F6" w:rsidRDefault="00FE03F6" w:rsidP="003C2A8E">
            <w:r>
              <w:rPr>
                <w:sz w:val="22"/>
                <w:szCs w:val="22"/>
              </w:rPr>
              <w:t>38 805,4</w:t>
            </w:r>
          </w:p>
        </w:tc>
        <w:tc>
          <w:tcPr>
            <w:tcW w:w="993" w:type="dxa"/>
            <w:tcBorders>
              <w:top w:val="single" w:sz="4" w:space="0" w:color="auto"/>
              <w:left w:val="single" w:sz="4" w:space="0" w:color="auto"/>
              <w:bottom w:val="single" w:sz="4" w:space="0" w:color="auto"/>
              <w:right w:val="single" w:sz="4" w:space="0" w:color="auto"/>
            </w:tcBorders>
            <w:hideMark/>
          </w:tcPr>
          <w:p w:rsidR="00FE03F6" w:rsidRPr="00E506F3" w:rsidRDefault="00FE03F6" w:rsidP="003C2A8E">
            <w:pPr>
              <w:rPr>
                <w:sz w:val="22"/>
                <w:szCs w:val="22"/>
              </w:rPr>
            </w:pPr>
            <w:r w:rsidRPr="00E506F3">
              <w:rPr>
                <w:sz w:val="22"/>
                <w:szCs w:val="22"/>
              </w:rPr>
              <w:t>38 160,3</w:t>
            </w:r>
          </w:p>
        </w:tc>
        <w:tc>
          <w:tcPr>
            <w:tcW w:w="992" w:type="dxa"/>
            <w:tcBorders>
              <w:top w:val="single" w:sz="4" w:space="0" w:color="auto"/>
              <w:left w:val="single" w:sz="4" w:space="0" w:color="auto"/>
              <w:bottom w:val="single" w:sz="4" w:space="0" w:color="auto"/>
              <w:right w:val="single" w:sz="4" w:space="0" w:color="auto"/>
            </w:tcBorders>
            <w:noWrap/>
            <w:hideMark/>
          </w:tcPr>
          <w:p w:rsidR="00FE03F6" w:rsidRDefault="00FE03F6" w:rsidP="003C2A8E">
            <w:pPr>
              <w:rPr>
                <w:sz w:val="22"/>
                <w:szCs w:val="22"/>
              </w:rPr>
            </w:pPr>
            <w:r w:rsidRPr="00E506F3">
              <w:rPr>
                <w:sz w:val="22"/>
                <w:szCs w:val="22"/>
              </w:rPr>
              <w:t>41 465,9</w:t>
            </w:r>
          </w:p>
        </w:tc>
        <w:tc>
          <w:tcPr>
            <w:tcW w:w="1134" w:type="dxa"/>
            <w:tcBorders>
              <w:top w:val="single" w:sz="4" w:space="0" w:color="auto"/>
              <w:left w:val="single" w:sz="4" w:space="0" w:color="auto"/>
              <w:bottom w:val="single" w:sz="4" w:space="0" w:color="auto"/>
              <w:right w:val="single" w:sz="4" w:space="0" w:color="auto"/>
            </w:tcBorders>
            <w:noWrap/>
            <w:hideMark/>
          </w:tcPr>
          <w:p w:rsidR="00FE03F6" w:rsidRDefault="00FE03F6" w:rsidP="003C2A8E">
            <w:pPr>
              <w:rPr>
                <w:sz w:val="22"/>
                <w:szCs w:val="22"/>
              </w:rPr>
            </w:pPr>
            <w:r w:rsidRPr="00E506F3">
              <w:rPr>
                <w:sz w:val="22"/>
                <w:szCs w:val="22"/>
              </w:rPr>
              <w:t>36 901,6</w:t>
            </w:r>
          </w:p>
        </w:tc>
        <w:tc>
          <w:tcPr>
            <w:tcW w:w="1145" w:type="dxa"/>
            <w:tcBorders>
              <w:top w:val="single" w:sz="4" w:space="0" w:color="auto"/>
              <w:left w:val="single" w:sz="4" w:space="0" w:color="auto"/>
              <w:bottom w:val="single" w:sz="4" w:space="0" w:color="auto"/>
              <w:right w:val="single" w:sz="4" w:space="0" w:color="auto"/>
            </w:tcBorders>
            <w:hideMark/>
          </w:tcPr>
          <w:p w:rsidR="00FE03F6" w:rsidRDefault="00FE03F6" w:rsidP="003C2A8E">
            <w:pPr>
              <w:rPr>
                <w:sz w:val="22"/>
                <w:szCs w:val="22"/>
              </w:rPr>
            </w:pPr>
            <w:r>
              <w:rPr>
                <w:sz w:val="22"/>
                <w:szCs w:val="22"/>
              </w:rPr>
              <w:t>183 724,0</w:t>
            </w:r>
          </w:p>
        </w:tc>
      </w:tr>
      <w:tr w:rsidR="00FE03F6" w:rsidTr="003C2A8E">
        <w:trPr>
          <w:trHeight w:val="144"/>
          <w:jc w:val="right"/>
        </w:trPr>
        <w:tc>
          <w:tcPr>
            <w:tcW w:w="7367" w:type="dxa"/>
            <w:gridSpan w:val="3"/>
            <w:vMerge w:val="restart"/>
            <w:tcBorders>
              <w:top w:val="single" w:sz="4" w:space="0" w:color="auto"/>
              <w:left w:val="single" w:sz="4" w:space="0" w:color="auto"/>
              <w:bottom w:val="single" w:sz="4" w:space="0" w:color="auto"/>
              <w:right w:val="single" w:sz="4" w:space="0" w:color="auto"/>
            </w:tcBorders>
            <w:noWrap/>
          </w:tcPr>
          <w:p w:rsidR="00FE03F6" w:rsidRDefault="00FE03F6" w:rsidP="003C2A8E">
            <w:pPr>
              <w:rPr>
                <w:sz w:val="24"/>
                <w:szCs w:val="24"/>
              </w:rPr>
            </w:pPr>
            <w:r>
              <w:rPr>
                <w:sz w:val="24"/>
                <w:szCs w:val="24"/>
              </w:rPr>
              <w:t>Всего по муниципальной программе</w:t>
            </w:r>
          </w:p>
          <w:p w:rsidR="00FE03F6" w:rsidRDefault="00FE03F6" w:rsidP="003C2A8E">
            <w:pPr>
              <w:rPr>
                <w:sz w:val="24"/>
                <w:szCs w:val="24"/>
              </w:rPr>
            </w:pPr>
          </w:p>
          <w:p w:rsidR="00FE03F6" w:rsidRDefault="00FE03F6" w:rsidP="003C2A8E">
            <w:pPr>
              <w:rPr>
                <w:sz w:val="24"/>
                <w:szCs w:val="24"/>
              </w:rPr>
            </w:pPr>
          </w:p>
          <w:p w:rsidR="00FE03F6" w:rsidRDefault="00FE03F6" w:rsidP="003C2A8E">
            <w:pPr>
              <w:rPr>
                <w:sz w:val="24"/>
                <w:szCs w:val="24"/>
              </w:rPr>
            </w:pPr>
          </w:p>
          <w:p w:rsidR="00FE03F6" w:rsidRDefault="00FE03F6" w:rsidP="003C2A8E">
            <w:pPr>
              <w:rPr>
                <w:sz w:val="24"/>
                <w:szCs w:val="24"/>
              </w:rPr>
            </w:pPr>
          </w:p>
          <w:p w:rsidR="00FE03F6" w:rsidRDefault="00FE03F6" w:rsidP="003C2A8E">
            <w:pPr>
              <w:rPr>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FE03F6" w:rsidRDefault="00FE03F6" w:rsidP="003C2A8E">
            <w:pPr>
              <w:rPr>
                <w:sz w:val="24"/>
                <w:szCs w:val="24"/>
              </w:rPr>
            </w:pPr>
            <w:r>
              <w:rPr>
                <w:sz w:val="24"/>
                <w:szCs w:val="24"/>
              </w:rPr>
              <w:t>всего</w:t>
            </w:r>
          </w:p>
        </w:tc>
        <w:tc>
          <w:tcPr>
            <w:tcW w:w="113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FE03F6" w:rsidRDefault="00FE03F6" w:rsidP="003C2A8E">
            <w:pPr>
              <w:jc w:val="center"/>
              <w:rPr>
                <w:sz w:val="22"/>
                <w:szCs w:val="22"/>
              </w:rPr>
            </w:pPr>
            <w:r>
              <w:rPr>
                <w:sz w:val="22"/>
                <w:szCs w:val="22"/>
              </w:rPr>
              <w:t>403 967,3</w:t>
            </w:r>
          </w:p>
        </w:tc>
        <w:tc>
          <w:tcPr>
            <w:tcW w:w="1276"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FE03F6" w:rsidRDefault="00FE03F6" w:rsidP="003C2A8E">
            <w:pPr>
              <w:jc w:val="center"/>
              <w:rPr>
                <w:sz w:val="22"/>
                <w:szCs w:val="22"/>
              </w:rPr>
            </w:pPr>
            <w:r>
              <w:rPr>
                <w:sz w:val="22"/>
                <w:szCs w:val="22"/>
              </w:rPr>
              <w:t>46 771,5</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FE03F6" w:rsidRDefault="00FE03F6" w:rsidP="003C2A8E">
            <w:pPr>
              <w:jc w:val="center"/>
              <w:rPr>
                <w:sz w:val="22"/>
                <w:szCs w:val="22"/>
              </w:rPr>
            </w:pPr>
            <w:r>
              <w:rPr>
                <w:sz w:val="22"/>
                <w:szCs w:val="22"/>
              </w:rPr>
              <w:t>56 797,0</w:t>
            </w:r>
          </w:p>
        </w:tc>
        <w:tc>
          <w:tcPr>
            <w:tcW w:w="99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FE03F6" w:rsidRDefault="00FE03F6" w:rsidP="003C2A8E">
            <w:pPr>
              <w:jc w:val="center"/>
              <w:rPr>
                <w:sz w:val="22"/>
                <w:szCs w:val="22"/>
              </w:rPr>
            </w:pPr>
            <w:r>
              <w:rPr>
                <w:sz w:val="22"/>
                <w:szCs w:val="22"/>
              </w:rPr>
              <w:t>51 954,8</w:t>
            </w:r>
          </w:p>
        </w:tc>
        <w:tc>
          <w:tcPr>
            <w:tcW w:w="113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FE03F6" w:rsidRDefault="00FE03F6" w:rsidP="003C2A8E">
            <w:pPr>
              <w:jc w:val="center"/>
              <w:rPr>
                <w:sz w:val="22"/>
                <w:szCs w:val="22"/>
              </w:rPr>
            </w:pPr>
            <w:r>
              <w:rPr>
                <w:sz w:val="22"/>
                <w:szCs w:val="22"/>
              </w:rPr>
              <w:t>47 390,5</w:t>
            </w:r>
          </w:p>
        </w:tc>
        <w:tc>
          <w:tcPr>
            <w:tcW w:w="114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FE03F6" w:rsidRDefault="00FE03F6" w:rsidP="003C2A8E">
            <w:pPr>
              <w:ind w:left="-62" w:right="-33"/>
              <w:jc w:val="center"/>
              <w:rPr>
                <w:sz w:val="22"/>
                <w:szCs w:val="22"/>
              </w:rPr>
            </w:pPr>
            <w:r>
              <w:rPr>
                <w:sz w:val="22"/>
                <w:szCs w:val="22"/>
              </w:rPr>
              <w:t>201 053,5</w:t>
            </w:r>
          </w:p>
        </w:tc>
      </w:tr>
      <w:tr w:rsidR="00FE03F6" w:rsidTr="003C2A8E">
        <w:trPr>
          <w:trHeight w:val="720"/>
          <w:jc w:val="right"/>
        </w:trPr>
        <w:tc>
          <w:tcPr>
            <w:tcW w:w="7367" w:type="dxa"/>
            <w:gridSpan w:val="3"/>
            <w:vMerge/>
            <w:tcBorders>
              <w:top w:val="single" w:sz="4" w:space="0" w:color="auto"/>
              <w:left w:val="single" w:sz="4" w:space="0" w:color="auto"/>
              <w:bottom w:val="single" w:sz="4" w:space="0" w:color="auto"/>
              <w:right w:val="single" w:sz="4" w:space="0" w:color="auto"/>
            </w:tcBorders>
            <w:vAlign w:val="center"/>
            <w:hideMark/>
          </w:tcPr>
          <w:p w:rsidR="00FE03F6" w:rsidRDefault="00FE03F6" w:rsidP="003C2A8E">
            <w:pPr>
              <w:rPr>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FE03F6" w:rsidRDefault="00FE03F6" w:rsidP="003C2A8E">
            <w:pPr>
              <w:rPr>
                <w:sz w:val="24"/>
                <w:szCs w:val="24"/>
              </w:rPr>
            </w:pPr>
            <w:r>
              <w:rPr>
                <w:sz w:val="24"/>
                <w:szCs w:val="24"/>
              </w:rPr>
              <w:t>местный бюджет</w:t>
            </w:r>
          </w:p>
        </w:tc>
        <w:tc>
          <w:tcPr>
            <w:tcW w:w="113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FE03F6" w:rsidRDefault="00FE03F6" w:rsidP="003C2A8E">
            <w:pPr>
              <w:jc w:val="center"/>
              <w:rPr>
                <w:sz w:val="22"/>
                <w:szCs w:val="22"/>
              </w:rPr>
            </w:pPr>
            <w:r>
              <w:rPr>
                <w:sz w:val="22"/>
                <w:szCs w:val="22"/>
              </w:rPr>
              <w:t>384 481,2</w:t>
            </w:r>
          </w:p>
        </w:tc>
        <w:tc>
          <w:tcPr>
            <w:tcW w:w="1276"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FE03F6" w:rsidRDefault="00FE03F6" w:rsidP="003C2A8E">
            <w:pPr>
              <w:jc w:val="center"/>
              <w:rPr>
                <w:sz w:val="22"/>
                <w:szCs w:val="22"/>
              </w:rPr>
            </w:pPr>
            <w:r>
              <w:rPr>
                <w:sz w:val="22"/>
                <w:szCs w:val="22"/>
              </w:rPr>
              <w:t>45 798,7</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FE03F6" w:rsidRDefault="00FE03F6" w:rsidP="003C2A8E">
            <w:pPr>
              <w:jc w:val="center"/>
              <w:rPr>
                <w:sz w:val="22"/>
                <w:szCs w:val="22"/>
              </w:rPr>
            </w:pPr>
            <w:r>
              <w:rPr>
                <w:sz w:val="22"/>
                <w:szCs w:val="22"/>
              </w:rPr>
              <w:t>44 271,3</w:t>
            </w:r>
          </w:p>
        </w:tc>
        <w:tc>
          <w:tcPr>
            <w:tcW w:w="99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FE03F6" w:rsidRDefault="00FE03F6" w:rsidP="003C2A8E">
            <w:pPr>
              <w:jc w:val="center"/>
              <w:rPr>
                <w:sz w:val="22"/>
                <w:szCs w:val="22"/>
              </w:rPr>
            </w:pPr>
            <w:r>
              <w:rPr>
                <w:sz w:val="22"/>
                <w:szCs w:val="22"/>
              </w:rPr>
              <w:t>48 961,0</w:t>
            </w:r>
          </w:p>
        </w:tc>
        <w:tc>
          <w:tcPr>
            <w:tcW w:w="113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FE03F6" w:rsidRDefault="00FE03F6" w:rsidP="003C2A8E">
            <w:pPr>
              <w:jc w:val="center"/>
              <w:rPr>
                <w:sz w:val="22"/>
                <w:szCs w:val="22"/>
              </w:rPr>
            </w:pPr>
            <w:r>
              <w:rPr>
                <w:sz w:val="22"/>
                <w:szCs w:val="22"/>
              </w:rPr>
              <w:t>44 396,7</w:t>
            </w:r>
          </w:p>
        </w:tc>
        <w:tc>
          <w:tcPr>
            <w:tcW w:w="114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FE03F6" w:rsidRDefault="00FE03F6" w:rsidP="003C2A8E">
            <w:pPr>
              <w:ind w:right="-114"/>
              <w:jc w:val="center"/>
              <w:rPr>
                <w:sz w:val="22"/>
                <w:szCs w:val="22"/>
              </w:rPr>
            </w:pPr>
            <w:r>
              <w:rPr>
                <w:sz w:val="22"/>
                <w:szCs w:val="22"/>
              </w:rPr>
              <w:t>201 053,5</w:t>
            </w:r>
          </w:p>
        </w:tc>
      </w:tr>
      <w:tr w:rsidR="00FE03F6" w:rsidTr="003C2A8E">
        <w:trPr>
          <w:trHeight w:val="144"/>
          <w:jc w:val="right"/>
        </w:trPr>
        <w:tc>
          <w:tcPr>
            <w:tcW w:w="7367" w:type="dxa"/>
            <w:gridSpan w:val="3"/>
            <w:vMerge/>
            <w:tcBorders>
              <w:top w:val="single" w:sz="4" w:space="0" w:color="auto"/>
              <w:left w:val="single" w:sz="4" w:space="0" w:color="auto"/>
              <w:bottom w:val="single" w:sz="4" w:space="0" w:color="auto"/>
              <w:right w:val="single" w:sz="4" w:space="0" w:color="auto"/>
            </w:tcBorders>
            <w:vAlign w:val="center"/>
            <w:hideMark/>
          </w:tcPr>
          <w:p w:rsidR="00FE03F6" w:rsidRDefault="00FE03F6" w:rsidP="003C2A8E">
            <w:pPr>
              <w:rPr>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FE03F6" w:rsidRDefault="00FE03F6" w:rsidP="003C2A8E">
            <w:pPr>
              <w:rPr>
                <w:sz w:val="24"/>
                <w:szCs w:val="24"/>
              </w:rPr>
            </w:pPr>
            <w:r>
              <w:rPr>
                <w:sz w:val="24"/>
                <w:szCs w:val="24"/>
              </w:rPr>
              <w:t>бюджет автономного округа</w:t>
            </w:r>
          </w:p>
        </w:tc>
        <w:tc>
          <w:tcPr>
            <w:tcW w:w="113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FE03F6" w:rsidRDefault="00FE03F6" w:rsidP="003C2A8E">
            <w:pPr>
              <w:jc w:val="center"/>
              <w:rPr>
                <w:sz w:val="22"/>
                <w:szCs w:val="22"/>
              </w:rPr>
            </w:pPr>
            <w:r>
              <w:rPr>
                <w:sz w:val="22"/>
                <w:szCs w:val="22"/>
              </w:rPr>
              <w:t>19 486,1</w:t>
            </w:r>
          </w:p>
        </w:tc>
        <w:tc>
          <w:tcPr>
            <w:tcW w:w="1276"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FE03F6" w:rsidRDefault="00FE03F6" w:rsidP="003C2A8E">
            <w:pPr>
              <w:jc w:val="center"/>
              <w:rPr>
                <w:sz w:val="22"/>
                <w:szCs w:val="22"/>
              </w:rPr>
            </w:pPr>
            <w:r>
              <w:rPr>
                <w:sz w:val="22"/>
                <w:szCs w:val="22"/>
              </w:rPr>
              <w:t>972,8</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FE03F6" w:rsidRDefault="00FE03F6" w:rsidP="003C2A8E">
            <w:pPr>
              <w:jc w:val="center"/>
              <w:rPr>
                <w:sz w:val="22"/>
                <w:szCs w:val="22"/>
              </w:rPr>
            </w:pPr>
            <w:r>
              <w:rPr>
                <w:sz w:val="22"/>
                <w:szCs w:val="22"/>
              </w:rPr>
              <w:t>12 525,7</w:t>
            </w:r>
          </w:p>
        </w:tc>
        <w:tc>
          <w:tcPr>
            <w:tcW w:w="99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FE03F6" w:rsidRDefault="00FE03F6" w:rsidP="003C2A8E">
            <w:pPr>
              <w:jc w:val="center"/>
              <w:rPr>
                <w:sz w:val="22"/>
                <w:szCs w:val="22"/>
              </w:rPr>
            </w:pPr>
            <w:r>
              <w:rPr>
                <w:sz w:val="22"/>
                <w:szCs w:val="22"/>
              </w:rPr>
              <w:t>2 993,8</w:t>
            </w:r>
          </w:p>
        </w:tc>
        <w:tc>
          <w:tcPr>
            <w:tcW w:w="113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FE03F6" w:rsidRDefault="00FE03F6" w:rsidP="003C2A8E">
            <w:pPr>
              <w:jc w:val="center"/>
              <w:rPr>
                <w:sz w:val="22"/>
                <w:szCs w:val="22"/>
              </w:rPr>
            </w:pPr>
            <w:r>
              <w:rPr>
                <w:sz w:val="22"/>
                <w:szCs w:val="22"/>
              </w:rPr>
              <w:t>2 993,8</w:t>
            </w:r>
          </w:p>
        </w:tc>
        <w:tc>
          <w:tcPr>
            <w:tcW w:w="114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FE03F6" w:rsidRDefault="00FE03F6" w:rsidP="003C2A8E">
            <w:pPr>
              <w:jc w:val="center"/>
              <w:rPr>
                <w:sz w:val="22"/>
                <w:szCs w:val="22"/>
              </w:rPr>
            </w:pPr>
            <w:r>
              <w:rPr>
                <w:sz w:val="22"/>
                <w:szCs w:val="22"/>
              </w:rPr>
              <w:t>0,0</w:t>
            </w:r>
          </w:p>
        </w:tc>
      </w:tr>
      <w:tr w:rsidR="00FE03F6" w:rsidTr="003C2A8E">
        <w:trPr>
          <w:trHeight w:val="144"/>
          <w:jc w:val="right"/>
        </w:trPr>
        <w:tc>
          <w:tcPr>
            <w:tcW w:w="7367" w:type="dxa"/>
            <w:gridSpan w:val="3"/>
            <w:vMerge w:val="restart"/>
            <w:tcBorders>
              <w:top w:val="single" w:sz="4" w:space="0" w:color="auto"/>
              <w:left w:val="single" w:sz="4" w:space="0" w:color="auto"/>
              <w:bottom w:val="single" w:sz="4" w:space="0" w:color="auto"/>
              <w:right w:val="single" w:sz="4" w:space="0" w:color="auto"/>
            </w:tcBorders>
          </w:tcPr>
          <w:p w:rsidR="00FE03F6" w:rsidRDefault="00FE03F6" w:rsidP="003C2A8E">
            <w:pPr>
              <w:jc w:val="both"/>
              <w:rPr>
                <w:sz w:val="24"/>
                <w:szCs w:val="24"/>
              </w:rPr>
            </w:pPr>
            <w:r>
              <w:rPr>
                <w:sz w:val="24"/>
                <w:szCs w:val="24"/>
              </w:rPr>
              <w:t>Процессная часть</w:t>
            </w:r>
          </w:p>
          <w:p w:rsidR="00FE03F6" w:rsidRDefault="00FE03F6" w:rsidP="003C2A8E">
            <w:pPr>
              <w:rPr>
                <w:sz w:val="24"/>
                <w:szCs w:val="24"/>
              </w:rPr>
            </w:pPr>
          </w:p>
          <w:p w:rsidR="00FE03F6" w:rsidRDefault="00FE03F6" w:rsidP="003C2A8E">
            <w:pPr>
              <w:rPr>
                <w:sz w:val="24"/>
                <w:szCs w:val="24"/>
              </w:rPr>
            </w:pPr>
          </w:p>
          <w:p w:rsidR="00FE03F6" w:rsidRDefault="00FE03F6" w:rsidP="003C2A8E">
            <w:pPr>
              <w:rPr>
                <w:sz w:val="24"/>
                <w:szCs w:val="24"/>
              </w:rPr>
            </w:pPr>
          </w:p>
          <w:p w:rsidR="00FE03F6" w:rsidRDefault="00FE03F6" w:rsidP="003C2A8E">
            <w:pPr>
              <w:rPr>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FE03F6" w:rsidRDefault="00FE03F6" w:rsidP="003C2A8E">
            <w:pPr>
              <w:rPr>
                <w:sz w:val="24"/>
                <w:szCs w:val="24"/>
              </w:rPr>
            </w:pPr>
            <w:r>
              <w:rPr>
                <w:sz w:val="24"/>
                <w:szCs w:val="24"/>
              </w:rPr>
              <w:t>всего</w:t>
            </w:r>
          </w:p>
        </w:tc>
        <w:tc>
          <w:tcPr>
            <w:tcW w:w="113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FE03F6" w:rsidRPr="00DA4DA3" w:rsidRDefault="00FE03F6" w:rsidP="003C2A8E">
            <w:pPr>
              <w:jc w:val="center"/>
              <w:rPr>
                <w:sz w:val="22"/>
                <w:szCs w:val="22"/>
              </w:rPr>
            </w:pPr>
            <w:r w:rsidRPr="00DA4DA3">
              <w:rPr>
                <w:sz w:val="22"/>
                <w:szCs w:val="22"/>
              </w:rPr>
              <w:t>403 967,3</w:t>
            </w:r>
          </w:p>
        </w:tc>
        <w:tc>
          <w:tcPr>
            <w:tcW w:w="1276"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FE03F6" w:rsidRPr="00DA4DA3" w:rsidRDefault="00FE03F6" w:rsidP="003C2A8E">
            <w:pPr>
              <w:jc w:val="center"/>
              <w:rPr>
                <w:sz w:val="22"/>
                <w:szCs w:val="22"/>
              </w:rPr>
            </w:pPr>
            <w:r w:rsidRPr="00DA4DA3">
              <w:rPr>
                <w:sz w:val="22"/>
                <w:szCs w:val="22"/>
              </w:rPr>
              <w:t>46 771,5</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FE03F6" w:rsidRPr="00DA4DA3" w:rsidRDefault="00FE03F6" w:rsidP="003C2A8E">
            <w:pPr>
              <w:jc w:val="center"/>
              <w:rPr>
                <w:sz w:val="22"/>
                <w:szCs w:val="22"/>
              </w:rPr>
            </w:pPr>
            <w:r w:rsidRPr="00DA4DA3">
              <w:rPr>
                <w:sz w:val="22"/>
                <w:szCs w:val="22"/>
              </w:rPr>
              <w:t>56 797,0</w:t>
            </w:r>
          </w:p>
        </w:tc>
        <w:tc>
          <w:tcPr>
            <w:tcW w:w="99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FE03F6" w:rsidRPr="00DA4DA3" w:rsidRDefault="00FE03F6" w:rsidP="003C2A8E">
            <w:pPr>
              <w:jc w:val="center"/>
              <w:rPr>
                <w:sz w:val="22"/>
                <w:szCs w:val="22"/>
              </w:rPr>
            </w:pPr>
            <w:r w:rsidRPr="00DA4DA3">
              <w:rPr>
                <w:sz w:val="22"/>
                <w:szCs w:val="22"/>
              </w:rPr>
              <w:t>51 954,8</w:t>
            </w:r>
          </w:p>
        </w:tc>
        <w:tc>
          <w:tcPr>
            <w:tcW w:w="113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FE03F6" w:rsidRPr="00DA4DA3" w:rsidRDefault="00FE03F6" w:rsidP="003C2A8E">
            <w:pPr>
              <w:jc w:val="center"/>
              <w:rPr>
                <w:sz w:val="22"/>
                <w:szCs w:val="22"/>
              </w:rPr>
            </w:pPr>
            <w:r w:rsidRPr="00DA4DA3">
              <w:rPr>
                <w:sz w:val="22"/>
                <w:szCs w:val="22"/>
              </w:rPr>
              <w:t>47 390,5</w:t>
            </w:r>
          </w:p>
        </w:tc>
        <w:tc>
          <w:tcPr>
            <w:tcW w:w="114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FE03F6" w:rsidRPr="00DA4DA3" w:rsidRDefault="00FE03F6" w:rsidP="003C2A8E">
            <w:pPr>
              <w:ind w:left="-62" w:right="-33"/>
              <w:jc w:val="center"/>
              <w:rPr>
                <w:sz w:val="22"/>
                <w:szCs w:val="22"/>
              </w:rPr>
            </w:pPr>
            <w:r w:rsidRPr="00DA4DA3">
              <w:rPr>
                <w:sz w:val="22"/>
                <w:szCs w:val="22"/>
              </w:rPr>
              <w:t>201 053,5</w:t>
            </w:r>
          </w:p>
        </w:tc>
      </w:tr>
      <w:tr w:rsidR="00FE03F6" w:rsidTr="003C2A8E">
        <w:trPr>
          <w:trHeight w:val="144"/>
          <w:jc w:val="right"/>
        </w:trPr>
        <w:tc>
          <w:tcPr>
            <w:tcW w:w="7367" w:type="dxa"/>
            <w:gridSpan w:val="3"/>
            <w:vMerge/>
            <w:tcBorders>
              <w:top w:val="single" w:sz="4" w:space="0" w:color="auto"/>
              <w:left w:val="single" w:sz="4" w:space="0" w:color="auto"/>
              <w:bottom w:val="single" w:sz="4" w:space="0" w:color="auto"/>
              <w:right w:val="single" w:sz="4" w:space="0" w:color="auto"/>
            </w:tcBorders>
            <w:vAlign w:val="center"/>
            <w:hideMark/>
          </w:tcPr>
          <w:p w:rsidR="00FE03F6" w:rsidRDefault="00FE03F6" w:rsidP="003C2A8E">
            <w:pPr>
              <w:rPr>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FE03F6" w:rsidRDefault="00FE03F6" w:rsidP="003C2A8E">
            <w:pPr>
              <w:rPr>
                <w:sz w:val="24"/>
                <w:szCs w:val="24"/>
              </w:rPr>
            </w:pPr>
            <w:r>
              <w:rPr>
                <w:sz w:val="24"/>
                <w:szCs w:val="24"/>
              </w:rPr>
              <w:t>местный бюджет</w:t>
            </w:r>
          </w:p>
        </w:tc>
        <w:tc>
          <w:tcPr>
            <w:tcW w:w="113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FE03F6" w:rsidRPr="00DA4DA3" w:rsidRDefault="00FE03F6" w:rsidP="003C2A8E">
            <w:pPr>
              <w:jc w:val="center"/>
              <w:rPr>
                <w:sz w:val="22"/>
                <w:szCs w:val="22"/>
              </w:rPr>
            </w:pPr>
            <w:r w:rsidRPr="00DA4DA3">
              <w:rPr>
                <w:sz w:val="22"/>
                <w:szCs w:val="22"/>
              </w:rPr>
              <w:t>384 481,2</w:t>
            </w:r>
          </w:p>
        </w:tc>
        <w:tc>
          <w:tcPr>
            <w:tcW w:w="1276"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FE03F6" w:rsidRPr="00DA4DA3" w:rsidRDefault="00FE03F6" w:rsidP="003C2A8E">
            <w:pPr>
              <w:jc w:val="center"/>
              <w:rPr>
                <w:sz w:val="22"/>
                <w:szCs w:val="22"/>
              </w:rPr>
            </w:pPr>
            <w:r w:rsidRPr="00DA4DA3">
              <w:rPr>
                <w:sz w:val="22"/>
                <w:szCs w:val="22"/>
              </w:rPr>
              <w:t>45 798,7</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FE03F6" w:rsidRPr="00DA4DA3" w:rsidRDefault="00FE03F6" w:rsidP="003C2A8E">
            <w:pPr>
              <w:jc w:val="center"/>
              <w:rPr>
                <w:sz w:val="22"/>
                <w:szCs w:val="22"/>
              </w:rPr>
            </w:pPr>
            <w:r w:rsidRPr="00DA4DA3">
              <w:rPr>
                <w:sz w:val="22"/>
                <w:szCs w:val="22"/>
              </w:rPr>
              <w:t>44 271,3</w:t>
            </w:r>
          </w:p>
        </w:tc>
        <w:tc>
          <w:tcPr>
            <w:tcW w:w="99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FE03F6" w:rsidRPr="00DA4DA3" w:rsidRDefault="00FE03F6" w:rsidP="003C2A8E">
            <w:pPr>
              <w:jc w:val="center"/>
              <w:rPr>
                <w:sz w:val="22"/>
                <w:szCs w:val="22"/>
              </w:rPr>
            </w:pPr>
            <w:r w:rsidRPr="00DA4DA3">
              <w:rPr>
                <w:sz w:val="22"/>
                <w:szCs w:val="22"/>
              </w:rPr>
              <w:t>48 961,0</w:t>
            </w:r>
          </w:p>
        </w:tc>
        <w:tc>
          <w:tcPr>
            <w:tcW w:w="113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FE03F6" w:rsidRPr="00DA4DA3" w:rsidRDefault="00FE03F6" w:rsidP="003C2A8E">
            <w:pPr>
              <w:jc w:val="center"/>
              <w:rPr>
                <w:sz w:val="22"/>
                <w:szCs w:val="22"/>
              </w:rPr>
            </w:pPr>
            <w:r w:rsidRPr="00DA4DA3">
              <w:rPr>
                <w:sz w:val="22"/>
                <w:szCs w:val="22"/>
              </w:rPr>
              <w:t>44 396,7</w:t>
            </w:r>
          </w:p>
        </w:tc>
        <w:tc>
          <w:tcPr>
            <w:tcW w:w="114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FE03F6" w:rsidRPr="00DA4DA3" w:rsidRDefault="00FE03F6" w:rsidP="003C2A8E">
            <w:pPr>
              <w:ind w:right="-114"/>
              <w:jc w:val="center"/>
              <w:rPr>
                <w:sz w:val="22"/>
                <w:szCs w:val="22"/>
              </w:rPr>
            </w:pPr>
            <w:r w:rsidRPr="00DA4DA3">
              <w:rPr>
                <w:sz w:val="22"/>
                <w:szCs w:val="22"/>
              </w:rPr>
              <w:t>201 053,5</w:t>
            </w:r>
          </w:p>
        </w:tc>
      </w:tr>
      <w:tr w:rsidR="00FE03F6" w:rsidTr="003C2A8E">
        <w:trPr>
          <w:trHeight w:val="757"/>
          <w:jc w:val="right"/>
        </w:trPr>
        <w:tc>
          <w:tcPr>
            <w:tcW w:w="7367" w:type="dxa"/>
            <w:gridSpan w:val="3"/>
            <w:vMerge/>
            <w:tcBorders>
              <w:top w:val="single" w:sz="4" w:space="0" w:color="auto"/>
              <w:left w:val="single" w:sz="4" w:space="0" w:color="auto"/>
              <w:bottom w:val="single" w:sz="4" w:space="0" w:color="auto"/>
              <w:right w:val="single" w:sz="4" w:space="0" w:color="auto"/>
            </w:tcBorders>
            <w:vAlign w:val="center"/>
            <w:hideMark/>
          </w:tcPr>
          <w:p w:rsidR="00FE03F6" w:rsidRDefault="00FE03F6" w:rsidP="003C2A8E">
            <w:pPr>
              <w:rPr>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FE03F6" w:rsidRDefault="00FE03F6" w:rsidP="003C2A8E">
            <w:pPr>
              <w:rPr>
                <w:sz w:val="24"/>
                <w:szCs w:val="24"/>
              </w:rPr>
            </w:pPr>
            <w:r>
              <w:rPr>
                <w:sz w:val="24"/>
                <w:szCs w:val="24"/>
              </w:rPr>
              <w:t>бюджет автономного округа</w:t>
            </w:r>
          </w:p>
        </w:tc>
        <w:tc>
          <w:tcPr>
            <w:tcW w:w="113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FE03F6" w:rsidRPr="00DA4DA3" w:rsidRDefault="00FE03F6" w:rsidP="003C2A8E">
            <w:pPr>
              <w:jc w:val="center"/>
              <w:rPr>
                <w:sz w:val="22"/>
                <w:szCs w:val="22"/>
              </w:rPr>
            </w:pPr>
            <w:r w:rsidRPr="00DA4DA3">
              <w:rPr>
                <w:sz w:val="22"/>
                <w:szCs w:val="22"/>
              </w:rPr>
              <w:t>19 486,1</w:t>
            </w:r>
          </w:p>
        </w:tc>
        <w:tc>
          <w:tcPr>
            <w:tcW w:w="1276"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FE03F6" w:rsidRPr="00DA4DA3" w:rsidRDefault="00FE03F6" w:rsidP="003C2A8E">
            <w:pPr>
              <w:jc w:val="center"/>
              <w:rPr>
                <w:sz w:val="22"/>
                <w:szCs w:val="22"/>
              </w:rPr>
            </w:pPr>
            <w:r w:rsidRPr="00DA4DA3">
              <w:rPr>
                <w:sz w:val="22"/>
                <w:szCs w:val="22"/>
              </w:rPr>
              <w:t>972,8</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FE03F6" w:rsidRPr="00DA4DA3" w:rsidRDefault="00FE03F6" w:rsidP="003C2A8E">
            <w:pPr>
              <w:jc w:val="center"/>
              <w:rPr>
                <w:sz w:val="22"/>
                <w:szCs w:val="22"/>
              </w:rPr>
            </w:pPr>
            <w:r w:rsidRPr="00DA4DA3">
              <w:rPr>
                <w:sz w:val="22"/>
                <w:szCs w:val="22"/>
              </w:rPr>
              <w:t>12 525,7</w:t>
            </w:r>
          </w:p>
        </w:tc>
        <w:tc>
          <w:tcPr>
            <w:tcW w:w="99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FE03F6" w:rsidRPr="00DA4DA3" w:rsidRDefault="00FE03F6" w:rsidP="003C2A8E">
            <w:pPr>
              <w:jc w:val="center"/>
              <w:rPr>
                <w:sz w:val="22"/>
                <w:szCs w:val="22"/>
              </w:rPr>
            </w:pPr>
            <w:r w:rsidRPr="00DA4DA3">
              <w:rPr>
                <w:sz w:val="22"/>
                <w:szCs w:val="22"/>
              </w:rPr>
              <w:t>2 993,8</w:t>
            </w:r>
          </w:p>
        </w:tc>
        <w:tc>
          <w:tcPr>
            <w:tcW w:w="113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FE03F6" w:rsidRPr="00DA4DA3" w:rsidRDefault="00FE03F6" w:rsidP="003C2A8E">
            <w:pPr>
              <w:jc w:val="center"/>
              <w:rPr>
                <w:sz w:val="22"/>
                <w:szCs w:val="22"/>
              </w:rPr>
            </w:pPr>
            <w:r w:rsidRPr="00DA4DA3">
              <w:rPr>
                <w:sz w:val="22"/>
                <w:szCs w:val="22"/>
              </w:rPr>
              <w:t>2 993,8</w:t>
            </w:r>
          </w:p>
        </w:tc>
        <w:tc>
          <w:tcPr>
            <w:tcW w:w="114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FE03F6" w:rsidRPr="00DA4DA3" w:rsidRDefault="00FE03F6" w:rsidP="003C2A8E">
            <w:pPr>
              <w:jc w:val="center"/>
              <w:rPr>
                <w:sz w:val="22"/>
                <w:szCs w:val="22"/>
              </w:rPr>
            </w:pPr>
            <w:r w:rsidRPr="00DA4DA3">
              <w:rPr>
                <w:sz w:val="22"/>
                <w:szCs w:val="22"/>
              </w:rPr>
              <w:t>0,0</w:t>
            </w:r>
          </w:p>
        </w:tc>
      </w:tr>
      <w:tr w:rsidR="00FE03F6" w:rsidTr="003C2A8E">
        <w:trPr>
          <w:trHeight w:val="144"/>
          <w:jc w:val="right"/>
        </w:trPr>
        <w:tc>
          <w:tcPr>
            <w:tcW w:w="7367" w:type="dxa"/>
            <w:gridSpan w:val="3"/>
            <w:vMerge w:val="restart"/>
            <w:tcBorders>
              <w:top w:val="single" w:sz="4" w:space="0" w:color="auto"/>
              <w:left w:val="single" w:sz="4" w:space="0" w:color="auto"/>
              <w:bottom w:val="single" w:sz="4" w:space="0" w:color="auto"/>
              <w:right w:val="single" w:sz="4" w:space="0" w:color="auto"/>
            </w:tcBorders>
            <w:hideMark/>
          </w:tcPr>
          <w:p w:rsidR="00FE03F6" w:rsidRDefault="00FE03F6" w:rsidP="003C2A8E">
            <w:pPr>
              <w:rPr>
                <w:sz w:val="24"/>
                <w:szCs w:val="24"/>
              </w:rPr>
            </w:pPr>
            <w:r>
              <w:rPr>
                <w:sz w:val="24"/>
                <w:szCs w:val="24"/>
              </w:rPr>
              <w:t>Прочие расходы</w:t>
            </w:r>
          </w:p>
        </w:tc>
        <w:tc>
          <w:tcPr>
            <w:tcW w:w="1559" w:type="dxa"/>
            <w:tcBorders>
              <w:top w:val="single" w:sz="4" w:space="0" w:color="auto"/>
              <w:left w:val="single" w:sz="4" w:space="0" w:color="auto"/>
              <w:bottom w:val="single" w:sz="4" w:space="0" w:color="auto"/>
              <w:right w:val="single" w:sz="4" w:space="0" w:color="auto"/>
            </w:tcBorders>
            <w:hideMark/>
          </w:tcPr>
          <w:p w:rsidR="00FE03F6" w:rsidRDefault="00FE03F6" w:rsidP="003C2A8E">
            <w:pPr>
              <w:rPr>
                <w:sz w:val="24"/>
                <w:szCs w:val="24"/>
              </w:rPr>
            </w:pPr>
            <w:r>
              <w:rPr>
                <w:sz w:val="24"/>
                <w:szCs w:val="24"/>
              </w:rPr>
              <w:t>всего</w:t>
            </w:r>
          </w:p>
        </w:tc>
        <w:tc>
          <w:tcPr>
            <w:tcW w:w="113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FE03F6" w:rsidRPr="00DA4DA3" w:rsidRDefault="00FE03F6" w:rsidP="003C2A8E">
            <w:pPr>
              <w:jc w:val="center"/>
              <w:rPr>
                <w:sz w:val="22"/>
                <w:szCs w:val="22"/>
              </w:rPr>
            </w:pPr>
            <w:r w:rsidRPr="00DA4DA3">
              <w:rPr>
                <w:sz w:val="22"/>
                <w:szCs w:val="22"/>
              </w:rPr>
              <w:t>403 967,3</w:t>
            </w:r>
          </w:p>
        </w:tc>
        <w:tc>
          <w:tcPr>
            <w:tcW w:w="1276"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FE03F6" w:rsidRPr="00DA4DA3" w:rsidRDefault="00FE03F6" w:rsidP="003C2A8E">
            <w:pPr>
              <w:jc w:val="center"/>
              <w:rPr>
                <w:sz w:val="22"/>
                <w:szCs w:val="22"/>
              </w:rPr>
            </w:pPr>
            <w:r w:rsidRPr="00DA4DA3">
              <w:rPr>
                <w:sz w:val="22"/>
                <w:szCs w:val="22"/>
              </w:rPr>
              <w:t>46 771,5</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FE03F6" w:rsidRPr="00DA4DA3" w:rsidRDefault="00FE03F6" w:rsidP="003C2A8E">
            <w:pPr>
              <w:jc w:val="center"/>
              <w:rPr>
                <w:sz w:val="22"/>
                <w:szCs w:val="22"/>
              </w:rPr>
            </w:pPr>
            <w:r w:rsidRPr="00DA4DA3">
              <w:rPr>
                <w:sz w:val="22"/>
                <w:szCs w:val="22"/>
              </w:rPr>
              <w:t>56 797,0</w:t>
            </w:r>
          </w:p>
        </w:tc>
        <w:tc>
          <w:tcPr>
            <w:tcW w:w="99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FE03F6" w:rsidRPr="00DA4DA3" w:rsidRDefault="00FE03F6" w:rsidP="003C2A8E">
            <w:pPr>
              <w:jc w:val="center"/>
              <w:rPr>
                <w:sz w:val="22"/>
                <w:szCs w:val="22"/>
              </w:rPr>
            </w:pPr>
            <w:r w:rsidRPr="00DA4DA3">
              <w:rPr>
                <w:sz w:val="22"/>
                <w:szCs w:val="22"/>
              </w:rPr>
              <w:t>51 954,8</w:t>
            </w:r>
          </w:p>
        </w:tc>
        <w:tc>
          <w:tcPr>
            <w:tcW w:w="113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FE03F6" w:rsidRPr="00DA4DA3" w:rsidRDefault="00FE03F6" w:rsidP="003C2A8E">
            <w:pPr>
              <w:jc w:val="center"/>
              <w:rPr>
                <w:sz w:val="22"/>
                <w:szCs w:val="22"/>
              </w:rPr>
            </w:pPr>
            <w:r w:rsidRPr="00DA4DA3">
              <w:rPr>
                <w:sz w:val="22"/>
                <w:szCs w:val="22"/>
              </w:rPr>
              <w:t>47 390,5</w:t>
            </w:r>
          </w:p>
        </w:tc>
        <w:tc>
          <w:tcPr>
            <w:tcW w:w="114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FE03F6" w:rsidRPr="00DA4DA3" w:rsidRDefault="00FE03F6" w:rsidP="003C2A8E">
            <w:pPr>
              <w:ind w:left="-62" w:right="-33"/>
              <w:jc w:val="center"/>
              <w:rPr>
                <w:sz w:val="22"/>
                <w:szCs w:val="22"/>
              </w:rPr>
            </w:pPr>
            <w:r w:rsidRPr="00DA4DA3">
              <w:rPr>
                <w:sz w:val="22"/>
                <w:szCs w:val="22"/>
              </w:rPr>
              <w:t>201 053,5</w:t>
            </w:r>
          </w:p>
        </w:tc>
      </w:tr>
      <w:tr w:rsidR="00FE03F6" w:rsidTr="003C2A8E">
        <w:trPr>
          <w:trHeight w:val="144"/>
          <w:jc w:val="right"/>
        </w:trPr>
        <w:tc>
          <w:tcPr>
            <w:tcW w:w="7367" w:type="dxa"/>
            <w:gridSpan w:val="3"/>
            <w:vMerge/>
            <w:tcBorders>
              <w:top w:val="single" w:sz="4" w:space="0" w:color="auto"/>
              <w:left w:val="single" w:sz="4" w:space="0" w:color="auto"/>
              <w:bottom w:val="single" w:sz="4" w:space="0" w:color="auto"/>
              <w:right w:val="single" w:sz="4" w:space="0" w:color="auto"/>
            </w:tcBorders>
            <w:vAlign w:val="center"/>
            <w:hideMark/>
          </w:tcPr>
          <w:p w:rsidR="00FE03F6" w:rsidRDefault="00FE03F6" w:rsidP="003C2A8E">
            <w:pPr>
              <w:rPr>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FE03F6" w:rsidRDefault="00FE03F6" w:rsidP="003C2A8E">
            <w:pPr>
              <w:rPr>
                <w:sz w:val="24"/>
                <w:szCs w:val="24"/>
              </w:rPr>
            </w:pPr>
            <w:r>
              <w:rPr>
                <w:sz w:val="24"/>
                <w:szCs w:val="24"/>
              </w:rPr>
              <w:t>местный бюджет</w:t>
            </w:r>
          </w:p>
        </w:tc>
        <w:tc>
          <w:tcPr>
            <w:tcW w:w="113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FE03F6" w:rsidRPr="00DA4DA3" w:rsidRDefault="00FE03F6" w:rsidP="003C2A8E">
            <w:pPr>
              <w:jc w:val="center"/>
              <w:rPr>
                <w:sz w:val="22"/>
                <w:szCs w:val="22"/>
              </w:rPr>
            </w:pPr>
            <w:r w:rsidRPr="00DA4DA3">
              <w:rPr>
                <w:sz w:val="22"/>
                <w:szCs w:val="22"/>
              </w:rPr>
              <w:t>384 481,2</w:t>
            </w:r>
          </w:p>
        </w:tc>
        <w:tc>
          <w:tcPr>
            <w:tcW w:w="1276"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FE03F6" w:rsidRPr="00DA4DA3" w:rsidRDefault="00FE03F6" w:rsidP="003C2A8E">
            <w:pPr>
              <w:jc w:val="center"/>
              <w:rPr>
                <w:sz w:val="22"/>
                <w:szCs w:val="22"/>
              </w:rPr>
            </w:pPr>
            <w:r w:rsidRPr="00DA4DA3">
              <w:rPr>
                <w:sz w:val="22"/>
                <w:szCs w:val="22"/>
              </w:rPr>
              <w:t>45 798,7</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FE03F6" w:rsidRPr="00DA4DA3" w:rsidRDefault="00FE03F6" w:rsidP="003C2A8E">
            <w:pPr>
              <w:jc w:val="center"/>
              <w:rPr>
                <w:sz w:val="22"/>
                <w:szCs w:val="22"/>
              </w:rPr>
            </w:pPr>
            <w:r w:rsidRPr="00DA4DA3">
              <w:rPr>
                <w:sz w:val="22"/>
                <w:szCs w:val="22"/>
              </w:rPr>
              <w:t>44 271,3</w:t>
            </w:r>
          </w:p>
        </w:tc>
        <w:tc>
          <w:tcPr>
            <w:tcW w:w="99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FE03F6" w:rsidRPr="00DA4DA3" w:rsidRDefault="00FE03F6" w:rsidP="003C2A8E">
            <w:pPr>
              <w:jc w:val="center"/>
              <w:rPr>
                <w:sz w:val="22"/>
                <w:szCs w:val="22"/>
              </w:rPr>
            </w:pPr>
            <w:r w:rsidRPr="00DA4DA3">
              <w:rPr>
                <w:sz w:val="22"/>
                <w:szCs w:val="22"/>
              </w:rPr>
              <w:t>48 961,0</w:t>
            </w:r>
          </w:p>
        </w:tc>
        <w:tc>
          <w:tcPr>
            <w:tcW w:w="113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FE03F6" w:rsidRPr="00DA4DA3" w:rsidRDefault="00FE03F6" w:rsidP="003C2A8E">
            <w:pPr>
              <w:jc w:val="center"/>
              <w:rPr>
                <w:sz w:val="22"/>
                <w:szCs w:val="22"/>
              </w:rPr>
            </w:pPr>
            <w:r w:rsidRPr="00DA4DA3">
              <w:rPr>
                <w:sz w:val="22"/>
                <w:szCs w:val="22"/>
              </w:rPr>
              <w:t>44 396,7</w:t>
            </w:r>
          </w:p>
        </w:tc>
        <w:tc>
          <w:tcPr>
            <w:tcW w:w="114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FE03F6" w:rsidRPr="00DA4DA3" w:rsidRDefault="00FE03F6" w:rsidP="003C2A8E">
            <w:pPr>
              <w:ind w:right="-114"/>
              <w:jc w:val="center"/>
              <w:rPr>
                <w:sz w:val="22"/>
                <w:szCs w:val="22"/>
              </w:rPr>
            </w:pPr>
            <w:r w:rsidRPr="00DA4DA3">
              <w:rPr>
                <w:sz w:val="22"/>
                <w:szCs w:val="22"/>
              </w:rPr>
              <w:t>201 053,5</w:t>
            </w:r>
          </w:p>
        </w:tc>
      </w:tr>
      <w:tr w:rsidR="00FE03F6" w:rsidTr="003C2A8E">
        <w:trPr>
          <w:trHeight w:val="144"/>
          <w:jc w:val="right"/>
        </w:trPr>
        <w:tc>
          <w:tcPr>
            <w:tcW w:w="7367" w:type="dxa"/>
            <w:gridSpan w:val="3"/>
            <w:vMerge/>
            <w:tcBorders>
              <w:top w:val="single" w:sz="4" w:space="0" w:color="auto"/>
              <w:left w:val="single" w:sz="4" w:space="0" w:color="auto"/>
              <w:bottom w:val="single" w:sz="4" w:space="0" w:color="auto"/>
              <w:right w:val="single" w:sz="4" w:space="0" w:color="auto"/>
            </w:tcBorders>
            <w:vAlign w:val="center"/>
            <w:hideMark/>
          </w:tcPr>
          <w:p w:rsidR="00FE03F6" w:rsidRDefault="00FE03F6" w:rsidP="003C2A8E">
            <w:pPr>
              <w:rPr>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FE03F6" w:rsidRDefault="00FE03F6" w:rsidP="003C2A8E">
            <w:pPr>
              <w:rPr>
                <w:sz w:val="24"/>
                <w:szCs w:val="24"/>
              </w:rPr>
            </w:pPr>
            <w:r>
              <w:rPr>
                <w:sz w:val="24"/>
                <w:szCs w:val="24"/>
              </w:rPr>
              <w:t>бюджет автономного округа</w:t>
            </w:r>
          </w:p>
        </w:tc>
        <w:tc>
          <w:tcPr>
            <w:tcW w:w="113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FE03F6" w:rsidRPr="00DA4DA3" w:rsidRDefault="00FE03F6" w:rsidP="003C2A8E">
            <w:pPr>
              <w:jc w:val="center"/>
              <w:rPr>
                <w:sz w:val="22"/>
                <w:szCs w:val="22"/>
              </w:rPr>
            </w:pPr>
            <w:r w:rsidRPr="00DA4DA3">
              <w:rPr>
                <w:sz w:val="22"/>
                <w:szCs w:val="22"/>
              </w:rPr>
              <w:t>19 486,1</w:t>
            </w:r>
          </w:p>
        </w:tc>
        <w:tc>
          <w:tcPr>
            <w:tcW w:w="1276"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FE03F6" w:rsidRPr="00DA4DA3" w:rsidRDefault="00FE03F6" w:rsidP="003C2A8E">
            <w:pPr>
              <w:jc w:val="center"/>
              <w:rPr>
                <w:sz w:val="22"/>
                <w:szCs w:val="22"/>
              </w:rPr>
            </w:pPr>
            <w:r w:rsidRPr="00DA4DA3">
              <w:rPr>
                <w:sz w:val="22"/>
                <w:szCs w:val="22"/>
              </w:rPr>
              <w:t>972,8</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FE03F6" w:rsidRPr="00DA4DA3" w:rsidRDefault="00FE03F6" w:rsidP="003C2A8E">
            <w:pPr>
              <w:jc w:val="center"/>
              <w:rPr>
                <w:sz w:val="22"/>
                <w:szCs w:val="22"/>
              </w:rPr>
            </w:pPr>
            <w:r w:rsidRPr="00DA4DA3">
              <w:rPr>
                <w:sz w:val="22"/>
                <w:szCs w:val="22"/>
              </w:rPr>
              <w:t>12 525,7</w:t>
            </w:r>
          </w:p>
        </w:tc>
        <w:tc>
          <w:tcPr>
            <w:tcW w:w="99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FE03F6" w:rsidRPr="00DA4DA3" w:rsidRDefault="00FE03F6" w:rsidP="003C2A8E">
            <w:pPr>
              <w:jc w:val="center"/>
              <w:rPr>
                <w:sz w:val="22"/>
                <w:szCs w:val="22"/>
              </w:rPr>
            </w:pPr>
            <w:r w:rsidRPr="00DA4DA3">
              <w:rPr>
                <w:sz w:val="22"/>
                <w:szCs w:val="22"/>
              </w:rPr>
              <w:t>2 993,8</w:t>
            </w:r>
          </w:p>
        </w:tc>
        <w:tc>
          <w:tcPr>
            <w:tcW w:w="113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FE03F6" w:rsidRPr="00DA4DA3" w:rsidRDefault="00FE03F6" w:rsidP="003C2A8E">
            <w:pPr>
              <w:jc w:val="center"/>
              <w:rPr>
                <w:sz w:val="22"/>
                <w:szCs w:val="22"/>
              </w:rPr>
            </w:pPr>
            <w:r w:rsidRPr="00DA4DA3">
              <w:rPr>
                <w:sz w:val="22"/>
                <w:szCs w:val="22"/>
              </w:rPr>
              <w:t>2 993,8</w:t>
            </w:r>
          </w:p>
        </w:tc>
        <w:tc>
          <w:tcPr>
            <w:tcW w:w="114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FE03F6" w:rsidRPr="00DA4DA3" w:rsidRDefault="00FE03F6" w:rsidP="003C2A8E">
            <w:pPr>
              <w:jc w:val="center"/>
              <w:rPr>
                <w:sz w:val="22"/>
                <w:szCs w:val="22"/>
              </w:rPr>
            </w:pPr>
            <w:r w:rsidRPr="00DA4DA3">
              <w:rPr>
                <w:sz w:val="22"/>
                <w:szCs w:val="22"/>
              </w:rPr>
              <w:t>0,0</w:t>
            </w:r>
          </w:p>
        </w:tc>
      </w:tr>
      <w:tr w:rsidR="00FE03F6" w:rsidTr="003C2A8E">
        <w:trPr>
          <w:trHeight w:val="144"/>
          <w:jc w:val="right"/>
        </w:trPr>
        <w:tc>
          <w:tcPr>
            <w:tcW w:w="7367" w:type="dxa"/>
            <w:gridSpan w:val="3"/>
            <w:vMerge w:val="restart"/>
            <w:tcBorders>
              <w:top w:val="single" w:sz="4" w:space="0" w:color="auto"/>
              <w:left w:val="single" w:sz="4" w:space="0" w:color="auto"/>
              <w:bottom w:val="single" w:sz="4" w:space="0" w:color="auto"/>
              <w:right w:val="single" w:sz="4" w:space="0" w:color="auto"/>
            </w:tcBorders>
          </w:tcPr>
          <w:p w:rsidR="00FE03F6" w:rsidRDefault="00FE03F6" w:rsidP="003C2A8E">
            <w:pPr>
              <w:jc w:val="both"/>
              <w:rPr>
                <w:sz w:val="24"/>
                <w:szCs w:val="24"/>
              </w:rPr>
            </w:pPr>
            <w:r>
              <w:rPr>
                <w:sz w:val="24"/>
                <w:szCs w:val="24"/>
              </w:rPr>
              <w:t>Ответственный исполнитель (муниципальное казенное учреждение Нижневартовского района «Управление по делам гражданской обороны и чрезвычайным ситуациям)</w:t>
            </w:r>
          </w:p>
          <w:p w:rsidR="00FE03F6" w:rsidRDefault="00FE03F6" w:rsidP="003C2A8E">
            <w:pPr>
              <w:rPr>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FE03F6" w:rsidRDefault="00FE03F6" w:rsidP="003C2A8E">
            <w:pPr>
              <w:rPr>
                <w:sz w:val="24"/>
                <w:szCs w:val="24"/>
              </w:rPr>
            </w:pPr>
            <w:r>
              <w:rPr>
                <w:sz w:val="24"/>
                <w:szCs w:val="24"/>
              </w:rPr>
              <w:t>всего</w:t>
            </w:r>
          </w:p>
        </w:tc>
        <w:tc>
          <w:tcPr>
            <w:tcW w:w="113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FE03F6" w:rsidRPr="00DA4DA3" w:rsidRDefault="00FE03F6" w:rsidP="003C2A8E">
            <w:pPr>
              <w:jc w:val="center"/>
              <w:rPr>
                <w:sz w:val="22"/>
                <w:szCs w:val="22"/>
              </w:rPr>
            </w:pPr>
            <w:r w:rsidRPr="00DA4DA3">
              <w:rPr>
                <w:sz w:val="22"/>
                <w:szCs w:val="22"/>
              </w:rPr>
              <w:t>403 967,3</w:t>
            </w:r>
          </w:p>
        </w:tc>
        <w:tc>
          <w:tcPr>
            <w:tcW w:w="1276"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FE03F6" w:rsidRPr="00DA4DA3" w:rsidRDefault="00FE03F6" w:rsidP="003C2A8E">
            <w:pPr>
              <w:jc w:val="center"/>
              <w:rPr>
                <w:sz w:val="22"/>
                <w:szCs w:val="22"/>
              </w:rPr>
            </w:pPr>
            <w:r w:rsidRPr="00DA4DA3">
              <w:rPr>
                <w:sz w:val="22"/>
                <w:szCs w:val="22"/>
              </w:rPr>
              <w:t>46 771,5</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FE03F6" w:rsidRPr="00DA4DA3" w:rsidRDefault="00FE03F6" w:rsidP="003C2A8E">
            <w:pPr>
              <w:jc w:val="center"/>
              <w:rPr>
                <w:sz w:val="22"/>
                <w:szCs w:val="22"/>
              </w:rPr>
            </w:pPr>
            <w:r w:rsidRPr="00DA4DA3">
              <w:rPr>
                <w:sz w:val="22"/>
                <w:szCs w:val="22"/>
              </w:rPr>
              <w:t>56 797,0</w:t>
            </w:r>
          </w:p>
        </w:tc>
        <w:tc>
          <w:tcPr>
            <w:tcW w:w="99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FE03F6" w:rsidRPr="00DA4DA3" w:rsidRDefault="00FE03F6" w:rsidP="003C2A8E">
            <w:pPr>
              <w:jc w:val="center"/>
              <w:rPr>
                <w:sz w:val="22"/>
                <w:szCs w:val="22"/>
              </w:rPr>
            </w:pPr>
            <w:r w:rsidRPr="00DA4DA3">
              <w:rPr>
                <w:sz w:val="22"/>
                <w:szCs w:val="22"/>
              </w:rPr>
              <w:t>51 954,8</w:t>
            </w:r>
          </w:p>
        </w:tc>
        <w:tc>
          <w:tcPr>
            <w:tcW w:w="113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FE03F6" w:rsidRPr="00DA4DA3" w:rsidRDefault="00FE03F6" w:rsidP="003C2A8E">
            <w:pPr>
              <w:jc w:val="center"/>
              <w:rPr>
                <w:sz w:val="22"/>
                <w:szCs w:val="22"/>
              </w:rPr>
            </w:pPr>
            <w:r w:rsidRPr="00DA4DA3">
              <w:rPr>
                <w:sz w:val="22"/>
                <w:szCs w:val="22"/>
              </w:rPr>
              <w:t>47 390,5</w:t>
            </w:r>
          </w:p>
        </w:tc>
        <w:tc>
          <w:tcPr>
            <w:tcW w:w="114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FE03F6" w:rsidRPr="00DA4DA3" w:rsidRDefault="00FE03F6" w:rsidP="003C2A8E">
            <w:pPr>
              <w:ind w:left="-62" w:right="-33"/>
              <w:jc w:val="center"/>
              <w:rPr>
                <w:sz w:val="22"/>
                <w:szCs w:val="22"/>
              </w:rPr>
            </w:pPr>
            <w:r w:rsidRPr="00DA4DA3">
              <w:rPr>
                <w:sz w:val="22"/>
                <w:szCs w:val="22"/>
              </w:rPr>
              <w:t>201 053,5</w:t>
            </w:r>
          </w:p>
        </w:tc>
      </w:tr>
      <w:tr w:rsidR="00FE03F6" w:rsidTr="003C2A8E">
        <w:trPr>
          <w:trHeight w:val="144"/>
          <w:jc w:val="right"/>
        </w:trPr>
        <w:tc>
          <w:tcPr>
            <w:tcW w:w="7367" w:type="dxa"/>
            <w:gridSpan w:val="3"/>
            <w:vMerge/>
            <w:tcBorders>
              <w:top w:val="single" w:sz="4" w:space="0" w:color="auto"/>
              <w:left w:val="single" w:sz="4" w:space="0" w:color="auto"/>
              <w:bottom w:val="single" w:sz="4" w:space="0" w:color="auto"/>
              <w:right w:val="single" w:sz="4" w:space="0" w:color="auto"/>
            </w:tcBorders>
            <w:vAlign w:val="center"/>
            <w:hideMark/>
          </w:tcPr>
          <w:p w:rsidR="00FE03F6" w:rsidRDefault="00FE03F6" w:rsidP="003C2A8E">
            <w:pPr>
              <w:rPr>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FE03F6" w:rsidRDefault="00FE03F6" w:rsidP="003C2A8E">
            <w:pPr>
              <w:rPr>
                <w:sz w:val="24"/>
                <w:szCs w:val="24"/>
              </w:rPr>
            </w:pPr>
            <w:r>
              <w:rPr>
                <w:sz w:val="24"/>
                <w:szCs w:val="24"/>
              </w:rPr>
              <w:t>местный бюджет</w:t>
            </w:r>
          </w:p>
        </w:tc>
        <w:tc>
          <w:tcPr>
            <w:tcW w:w="113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FE03F6" w:rsidRPr="00DA4DA3" w:rsidRDefault="00FE03F6" w:rsidP="003C2A8E">
            <w:pPr>
              <w:jc w:val="center"/>
              <w:rPr>
                <w:sz w:val="22"/>
                <w:szCs w:val="22"/>
              </w:rPr>
            </w:pPr>
            <w:r w:rsidRPr="00DA4DA3">
              <w:rPr>
                <w:sz w:val="22"/>
                <w:szCs w:val="22"/>
              </w:rPr>
              <w:t>384 481,2</w:t>
            </w:r>
          </w:p>
        </w:tc>
        <w:tc>
          <w:tcPr>
            <w:tcW w:w="1276"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FE03F6" w:rsidRPr="00DA4DA3" w:rsidRDefault="00FE03F6" w:rsidP="003C2A8E">
            <w:pPr>
              <w:jc w:val="center"/>
              <w:rPr>
                <w:sz w:val="22"/>
                <w:szCs w:val="22"/>
              </w:rPr>
            </w:pPr>
            <w:r w:rsidRPr="00DA4DA3">
              <w:rPr>
                <w:sz w:val="22"/>
                <w:szCs w:val="22"/>
              </w:rPr>
              <w:t>45 798,7</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FE03F6" w:rsidRPr="00DA4DA3" w:rsidRDefault="00FE03F6" w:rsidP="003C2A8E">
            <w:pPr>
              <w:jc w:val="center"/>
              <w:rPr>
                <w:sz w:val="22"/>
                <w:szCs w:val="22"/>
              </w:rPr>
            </w:pPr>
            <w:r w:rsidRPr="00DA4DA3">
              <w:rPr>
                <w:sz w:val="22"/>
                <w:szCs w:val="22"/>
              </w:rPr>
              <w:t>44 271,3</w:t>
            </w:r>
          </w:p>
        </w:tc>
        <w:tc>
          <w:tcPr>
            <w:tcW w:w="99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FE03F6" w:rsidRPr="00DA4DA3" w:rsidRDefault="00FE03F6" w:rsidP="003C2A8E">
            <w:pPr>
              <w:jc w:val="center"/>
              <w:rPr>
                <w:sz w:val="22"/>
                <w:szCs w:val="22"/>
              </w:rPr>
            </w:pPr>
            <w:r w:rsidRPr="00DA4DA3">
              <w:rPr>
                <w:sz w:val="22"/>
                <w:szCs w:val="22"/>
              </w:rPr>
              <w:t>48 961,0</w:t>
            </w:r>
          </w:p>
        </w:tc>
        <w:tc>
          <w:tcPr>
            <w:tcW w:w="113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FE03F6" w:rsidRPr="00DA4DA3" w:rsidRDefault="00FE03F6" w:rsidP="003C2A8E">
            <w:pPr>
              <w:jc w:val="center"/>
              <w:rPr>
                <w:sz w:val="22"/>
                <w:szCs w:val="22"/>
              </w:rPr>
            </w:pPr>
            <w:r w:rsidRPr="00DA4DA3">
              <w:rPr>
                <w:sz w:val="22"/>
                <w:szCs w:val="22"/>
              </w:rPr>
              <w:t>44 396,7</w:t>
            </w:r>
          </w:p>
        </w:tc>
        <w:tc>
          <w:tcPr>
            <w:tcW w:w="114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FE03F6" w:rsidRPr="00DA4DA3" w:rsidRDefault="00FE03F6" w:rsidP="003C2A8E">
            <w:pPr>
              <w:ind w:right="-114"/>
              <w:jc w:val="center"/>
              <w:rPr>
                <w:sz w:val="22"/>
                <w:szCs w:val="22"/>
              </w:rPr>
            </w:pPr>
            <w:r w:rsidRPr="00DA4DA3">
              <w:rPr>
                <w:sz w:val="22"/>
                <w:szCs w:val="22"/>
              </w:rPr>
              <w:t>201 053,5</w:t>
            </w:r>
          </w:p>
        </w:tc>
      </w:tr>
      <w:tr w:rsidR="00FE03F6" w:rsidTr="003C2A8E">
        <w:trPr>
          <w:trHeight w:val="144"/>
          <w:jc w:val="right"/>
        </w:trPr>
        <w:tc>
          <w:tcPr>
            <w:tcW w:w="7367" w:type="dxa"/>
            <w:gridSpan w:val="3"/>
            <w:vMerge/>
            <w:tcBorders>
              <w:top w:val="single" w:sz="4" w:space="0" w:color="auto"/>
              <w:left w:val="single" w:sz="4" w:space="0" w:color="auto"/>
              <w:bottom w:val="single" w:sz="4" w:space="0" w:color="auto"/>
              <w:right w:val="single" w:sz="4" w:space="0" w:color="auto"/>
            </w:tcBorders>
            <w:vAlign w:val="center"/>
            <w:hideMark/>
          </w:tcPr>
          <w:p w:rsidR="00FE03F6" w:rsidRDefault="00FE03F6" w:rsidP="003C2A8E">
            <w:pPr>
              <w:rPr>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FE03F6" w:rsidRDefault="00FE03F6" w:rsidP="003C2A8E">
            <w:pPr>
              <w:rPr>
                <w:sz w:val="24"/>
                <w:szCs w:val="24"/>
              </w:rPr>
            </w:pPr>
            <w:r>
              <w:rPr>
                <w:sz w:val="24"/>
                <w:szCs w:val="24"/>
              </w:rPr>
              <w:t>бюджет автономного округа</w:t>
            </w:r>
          </w:p>
        </w:tc>
        <w:tc>
          <w:tcPr>
            <w:tcW w:w="113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FE03F6" w:rsidRPr="00DA4DA3" w:rsidRDefault="00FE03F6" w:rsidP="003C2A8E">
            <w:pPr>
              <w:jc w:val="center"/>
              <w:rPr>
                <w:sz w:val="22"/>
                <w:szCs w:val="22"/>
              </w:rPr>
            </w:pPr>
            <w:r w:rsidRPr="00DA4DA3">
              <w:rPr>
                <w:sz w:val="22"/>
                <w:szCs w:val="22"/>
              </w:rPr>
              <w:t>19 486,1</w:t>
            </w:r>
          </w:p>
        </w:tc>
        <w:tc>
          <w:tcPr>
            <w:tcW w:w="1276"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FE03F6" w:rsidRPr="00DA4DA3" w:rsidRDefault="00FE03F6" w:rsidP="003C2A8E">
            <w:pPr>
              <w:jc w:val="center"/>
              <w:rPr>
                <w:sz w:val="22"/>
                <w:szCs w:val="22"/>
              </w:rPr>
            </w:pPr>
            <w:r w:rsidRPr="00DA4DA3">
              <w:rPr>
                <w:sz w:val="22"/>
                <w:szCs w:val="22"/>
              </w:rPr>
              <w:t>972,8</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FE03F6" w:rsidRPr="00DA4DA3" w:rsidRDefault="00FE03F6" w:rsidP="003C2A8E">
            <w:pPr>
              <w:jc w:val="center"/>
              <w:rPr>
                <w:sz w:val="22"/>
                <w:szCs w:val="22"/>
              </w:rPr>
            </w:pPr>
            <w:r w:rsidRPr="00DA4DA3">
              <w:rPr>
                <w:sz w:val="22"/>
                <w:szCs w:val="22"/>
              </w:rPr>
              <w:t>12 525,7</w:t>
            </w:r>
          </w:p>
        </w:tc>
        <w:tc>
          <w:tcPr>
            <w:tcW w:w="99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FE03F6" w:rsidRPr="00DA4DA3" w:rsidRDefault="00FE03F6" w:rsidP="003C2A8E">
            <w:pPr>
              <w:jc w:val="center"/>
              <w:rPr>
                <w:sz w:val="22"/>
                <w:szCs w:val="22"/>
              </w:rPr>
            </w:pPr>
            <w:r w:rsidRPr="00DA4DA3">
              <w:rPr>
                <w:sz w:val="22"/>
                <w:szCs w:val="22"/>
              </w:rPr>
              <w:t>2 993,8</w:t>
            </w:r>
          </w:p>
        </w:tc>
        <w:tc>
          <w:tcPr>
            <w:tcW w:w="113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FE03F6" w:rsidRPr="00DA4DA3" w:rsidRDefault="00FE03F6" w:rsidP="003C2A8E">
            <w:pPr>
              <w:jc w:val="center"/>
              <w:rPr>
                <w:sz w:val="22"/>
                <w:szCs w:val="22"/>
              </w:rPr>
            </w:pPr>
            <w:r w:rsidRPr="00DA4DA3">
              <w:rPr>
                <w:sz w:val="22"/>
                <w:szCs w:val="22"/>
              </w:rPr>
              <w:t>2 993,8</w:t>
            </w:r>
          </w:p>
        </w:tc>
        <w:tc>
          <w:tcPr>
            <w:tcW w:w="114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FE03F6" w:rsidRPr="00DA4DA3" w:rsidRDefault="00FE03F6" w:rsidP="003C2A8E">
            <w:pPr>
              <w:jc w:val="center"/>
              <w:rPr>
                <w:sz w:val="22"/>
                <w:szCs w:val="22"/>
              </w:rPr>
            </w:pPr>
            <w:r w:rsidRPr="00DA4DA3">
              <w:rPr>
                <w:sz w:val="22"/>
                <w:szCs w:val="22"/>
              </w:rPr>
              <w:t>0,0</w:t>
            </w:r>
          </w:p>
        </w:tc>
      </w:tr>
    </w:tbl>
    <w:p w:rsidR="00FE03F6" w:rsidRPr="00604BBD" w:rsidRDefault="00314B0F" w:rsidP="00314B0F">
      <w:pPr>
        <w:tabs>
          <w:tab w:val="left" w:pos="14142"/>
        </w:tabs>
        <w:jc w:val="right"/>
      </w:pPr>
      <w:r>
        <w:t>».</w:t>
      </w:r>
    </w:p>
    <w:p w:rsidR="00FE03F6" w:rsidRDefault="00FE03F6" w:rsidP="00461615">
      <w:pPr>
        <w:jc w:val="both"/>
      </w:pPr>
    </w:p>
    <w:p w:rsidR="00FE03F6" w:rsidRDefault="00FE03F6" w:rsidP="00461615">
      <w:pPr>
        <w:jc w:val="both"/>
      </w:pPr>
    </w:p>
    <w:sectPr w:rsidR="00FE03F6" w:rsidSect="00FE03F6">
      <w:pgSz w:w="16838" w:h="11906" w:orient="landscape"/>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58C2" w:rsidRDefault="000A58C2">
      <w:r>
        <w:separator/>
      </w:r>
    </w:p>
  </w:endnote>
  <w:endnote w:type="continuationSeparator" w:id="0">
    <w:p w:rsidR="000A58C2" w:rsidRDefault="000A5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58C2" w:rsidRDefault="000A58C2">
      <w:r>
        <w:separator/>
      </w:r>
    </w:p>
  </w:footnote>
  <w:footnote w:type="continuationSeparator" w:id="0">
    <w:p w:rsidR="000A58C2" w:rsidRDefault="000A58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8925140"/>
      <w:docPartObj>
        <w:docPartGallery w:val="Page Numbers (Top of Page)"/>
        <w:docPartUnique/>
      </w:docPartObj>
    </w:sdtPr>
    <w:sdtEndPr/>
    <w:sdtContent>
      <w:p w:rsidR="005F46F1" w:rsidRDefault="005F46F1" w:rsidP="005F46F1">
        <w:pPr>
          <w:pStyle w:val="a4"/>
          <w:jc w:val="center"/>
        </w:pPr>
        <w:r>
          <w:fldChar w:fldCharType="begin"/>
        </w:r>
        <w:r>
          <w:instrText>PAGE   \* MERGEFORMAT</w:instrText>
        </w:r>
        <w:r>
          <w:fldChar w:fldCharType="separate"/>
        </w:r>
        <w:r w:rsidR="009C72B6">
          <w:rPr>
            <w:noProof/>
          </w:rP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15:restartNumberingAfterBreak="0">
    <w:nsid w:val="052F7F75"/>
    <w:multiLevelType w:val="multilevel"/>
    <w:tmpl w:val="FAD4213E"/>
    <w:lvl w:ilvl="0">
      <w:start w:val="2"/>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5F52C97"/>
    <w:multiLevelType w:val="multilevel"/>
    <w:tmpl w:val="A97A46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79057DE"/>
    <w:multiLevelType w:val="multilevel"/>
    <w:tmpl w:val="4F4EC728"/>
    <w:lvl w:ilvl="0">
      <w:start w:val="3"/>
      <w:numFmt w:val="decimal"/>
      <w:lvlText w:val="%1."/>
      <w:lvlJc w:val="left"/>
      <w:pPr>
        <w:ind w:left="450" w:hanging="450"/>
      </w:pPr>
      <w:rPr>
        <w:rFonts w:hint="default"/>
      </w:rPr>
    </w:lvl>
    <w:lvl w:ilvl="1">
      <w:start w:val="1"/>
      <w:numFmt w:val="decimal"/>
      <w:lvlText w:val="%1.%2."/>
      <w:lvlJc w:val="left"/>
      <w:pPr>
        <w:ind w:left="2149" w:hanging="720"/>
      </w:pPr>
      <w:rPr>
        <w:rFonts w:ascii="Times New Roman" w:hAnsi="Times New Roman" w:cs="Times New Roman" w:hint="default"/>
        <w:sz w:val="28"/>
        <w:szCs w:val="28"/>
      </w:rPr>
    </w:lvl>
    <w:lvl w:ilvl="2">
      <w:start w:val="1"/>
      <w:numFmt w:val="decimal"/>
      <w:lvlText w:val="%1.%2.%3."/>
      <w:lvlJc w:val="left"/>
      <w:pPr>
        <w:ind w:left="3578" w:hanging="720"/>
      </w:pPr>
      <w:rPr>
        <w:rFonts w:ascii="Times New Roman" w:hAnsi="Times New Roman" w:cs="Times New Roman" w:hint="default"/>
        <w:sz w:val="28"/>
        <w:szCs w:val="28"/>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8" w15:restartNumberingAfterBreak="0">
    <w:nsid w:val="11040288"/>
    <w:multiLevelType w:val="multilevel"/>
    <w:tmpl w:val="58F2A2B2"/>
    <w:lvl w:ilvl="0">
      <w:start w:val="1"/>
      <w:numFmt w:val="decimal"/>
      <w:lvlText w:val="2.6.%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2"/>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 w15:restartNumberingAfterBreak="0">
    <w:nsid w:val="11772A39"/>
    <w:multiLevelType w:val="multilevel"/>
    <w:tmpl w:val="25105704"/>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2E76C6E"/>
    <w:multiLevelType w:val="multilevel"/>
    <w:tmpl w:val="70C46EA2"/>
    <w:lvl w:ilvl="0">
      <w:start w:val="2"/>
      <w:numFmt w:val="decimal"/>
      <w:lvlText w:val="%1."/>
      <w:lvlJc w:val="left"/>
      <w:pPr>
        <w:ind w:left="825" w:hanging="825"/>
      </w:pPr>
      <w:rPr>
        <w:rFonts w:hint="default"/>
      </w:rPr>
    </w:lvl>
    <w:lvl w:ilvl="1">
      <w:start w:val="18"/>
      <w:numFmt w:val="decimal"/>
      <w:lvlText w:val="%1.%2."/>
      <w:lvlJc w:val="left"/>
      <w:pPr>
        <w:ind w:left="825" w:hanging="825"/>
      </w:pPr>
      <w:rPr>
        <w:rFonts w:hint="default"/>
      </w:rPr>
    </w:lvl>
    <w:lvl w:ilvl="2">
      <w:start w:val="1"/>
      <w:numFmt w:val="decimal"/>
      <w:lvlText w:val="%1.19.%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AE7434F"/>
    <w:multiLevelType w:val="multilevel"/>
    <w:tmpl w:val="E4B0EBA8"/>
    <w:lvl w:ilvl="0">
      <w:start w:val="5"/>
      <w:numFmt w:val="decimal"/>
      <w:lvlText w:val="%1."/>
      <w:lvlJc w:val="left"/>
      <w:pPr>
        <w:ind w:left="600" w:hanging="600"/>
      </w:pPr>
      <w:rPr>
        <w:rFonts w:hint="default"/>
        <w:color w:val="000000"/>
      </w:rPr>
    </w:lvl>
    <w:lvl w:ilvl="1">
      <w:start w:val="28"/>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12" w15:restartNumberingAfterBreak="0">
    <w:nsid w:val="23FC398F"/>
    <w:multiLevelType w:val="multilevel"/>
    <w:tmpl w:val="E80CCA86"/>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F2F694E"/>
    <w:multiLevelType w:val="multilevel"/>
    <w:tmpl w:val="339C66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57850A3"/>
    <w:multiLevelType w:val="multilevel"/>
    <w:tmpl w:val="56F2D7C4"/>
    <w:lvl w:ilvl="0">
      <w:start w:val="1"/>
      <w:numFmt w:val="decimal"/>
      <w:lvlText w:val="2.4.%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5" w15:restartNumberingAfterBreak="0">
    <w:nsid w:val="46F14D59"/>
    <w:multiLevelType w:val="multilevel"/>
    <w:tmpl w:val="3B8AA21E"/>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9CA01BA"/>
    <w:multiLevelType w:val="multilevel"/>
    <w:tmpl w:val="3D02DDBE"/>
    <w:lvl w:ilvl="0">
      <w:start w:val="2"/>
      <w:numFmt w:val="decimal"/>
      <w:lvlText w:val="%1."/>
      <w:lvlJc w:val="left"/>
      <w:pPr>
        <w:ind w:left="825" w:hanging="825"/>
      </w:pPr>
      <w:rPr>
        <w:rFonts w:hint="default"/>
      </w:rPr>
    </w:lvl>
    <w:lvl w:ilvl="1">
      <w:start w:val="11"/>
      <w:numFmt w:val="decimal"/>
      <w:lvlText w:val="%1.%2."/>
      <w:lvlJc w:val="left"/>
      <w:pPr>
        <w:ind w:left="1395" w:hanging="825"/>
      </w:pPr>
      <w:rPr>
        <w:rFonts w:hint="default"/>
      </w:rPr>
    </w:lvl>
    <w:lvl w:ilvl="2">
      <w:start w:val="1"/>
      <w:numFmt w:val="decimal"/>
      <w:lvlText w:val="%1.12.%3."/>
      <w:lvlJc w:val="left"/>
      <w:pPr>
        <w:ind w:left="1965" w:hanging="825"/>
      </w:pPr>
      <w:rPr>
        <w:rFonts w:hint="default"/>
      </w:rPr>
    </w:lvl>
    <w:lvl w:ilvl="3">
      <w:start w:val="1"/>
      <w:numFmt w:val="decimal"/>
      <w:lvlText w:val="%1.%2.%3.%4."/>
      <w:lvlJc w:val="left"/>
      <w:pPr>
        <w:ind w:left="2790" w:hanging="108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4290" w:hanging="1440"/>
      </w:pPr>
      <w:rPr>
        <w:rFonts w:hint="default"/>
      </w:rPr>
    </w:lvl>
    <w:lvl w:ilvl="6">
      <w:start w:val="1"/>
      <w:numFmt w:val="decimal"/>
      <w:lvlText w:val="%1.%2.%3.%4.%5.%6.%7."/>
      <w:lvlJc w:val="left"/>
      <w:pPr>
        <w:ind w:left="5220" w:hanging="1800"/>
      </w:pPr>
      <w:rPr>
        <w:rFonts w:hint="default"/>
      </w:rPr>
    </w:lvl>
    <w:lvl w:ilvl="7">
      <w:start w:val="1"/>
      <w:numFmt w:val="decimal"/>
      <w:lvlText w:val="%1.%2.%3.%4.%5.%6.%7.%8."/>
      <w:lvlJc w:val="left"/>
      <w:pPr>
        <w:ind w:left="5790" w:hanging="1800"/>
      </w:pPr>
      <w:rPr>
        <w:rFonts w:hint="default"/>
      </w:rPr>
    </w:lvl>
    <w:lvl w:ilvl="8">
      <w:start w:val="1"/>
      <w:numFmt w:val="decimal"/>
      <w:lvlText w:val="%1.%2.%3.%4.%5.%6.%7.%8.%9."/>
      <w:lvlJc w:val="left"/>
      <w:pPr>
        <w:ind w:left="6720" w:hanging="2160"/>
      </w:pPr>
      <w:rPr>
        <w:rFonts w:hint="default"/>
      </w:rPr>
    </w:lvl>
  </w:abstractNum>
  <w:abstractNum w:abstractNumId="17" w15:restartNumberingAfterBreak="0">
    <w:nsid w:val="4E13753E"/>
    <w:multiLevelType w:val="hybridMultilevel"/>
    <w:tmpl w:val="603C34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922463E"/>
    <w:multiLevelType w:val="multilevel"/>
    <w:tmpl w:val="E58E3C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C711DAA"/>
    <w:multiLevelType w:val="multilevel"/>
    <w:tmpl w:val="5A061EB2"/>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2940DF9"/>
    <w:multiLevelType w:val="multilevel"/>
    <w:tmpl w:val="9B105BC0"/>
    <w:lvl w:ilvl="0">
      <w:start w:val="2"/>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1F220F2"/>
    <w:multiLevelType w:val="hybridMultilevel"/>
    <w:tmpl w:val="F8764FAC"/>
    <w:lvl w:ilvl="0" w:tplc="8012D1CC">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2" w15:restartNumberingAfterBreak="0">
    <w:nsid w:val="738338BE"/>
    <w:multiLevelType w:val="multilevel"/>
    <w:tmpl w:val="37F41A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A6837B3"/>
    <w:multiLevelType w:val="multilevel"/>
    <w:tmpl w:val="25D027DE"/>
    <w:lvl w:ilvl="0">
      <w:start w:val="3"/>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9"/>
  </w:num>
  <w:num w:numId="2">
    <w:abstractNumId w:val="5"/>
  </w:num>
  <w:num w:numId="3">
    <w:abstractNumId w:val="9"/>
  </w:num>
  <w:num w:numId="4">
    <w:abstractNumId w:val="14"/>
  </w:num>
  <w:num w:numId="5">
    <w:abstractNumId w:val="8"/>
  </w:num>
  <w:num w:numId="6">
    <w:abstractNumId w:val="23"/>
  </w:num>
  <w:num w:numId="7">
    <w:abstractNumId w:val="15"/>
  </w:num>
  <w:num w:numId="8">
    <w:abstractNumId w:val="20"/>
  </w:num>
  <w:num w:numId="9">
    <w:abstractNumId w:val="12"/>
  </w:num>
  <w:num w:numId="10">
    <w:abstractNumId w:val="7"/>
  </w:num>
  <w:num w:numId="11">
    <w:abstractNumId w:val="22"/>
  </w:num>
  <w:num w:numId="12">
    <w:abstractNumId w:val="18"/>
  </w:num>
  <w:num w:numId="13">
    <w:abstractNumId w:val="13"/>
  </w:num>
  <w:num w:numId="14">
    <w:abstractNumId w:val="6"/>
  </w:num>
  <w:num w:numId="15">
    <w:abstractNumId w:val="16"/>
  </w:num>
  <w:num w:numId="16">
    <w:abstractNumId w:val="10"/>
  </w:num>
  <w:num w:numId="17">
    <w:abstractNumId w:val="21"/>
  </w:num>
  <w:num w:numId="18">
    <w:abstractNumId w:val="17"/>
  </w:num>
  <w:num w:numId="19">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8857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604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58C2"/>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54AA"/>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09B1"/>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828"/>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65BD"/>
    <w:rsid w:val="00237D49"/>
    <w:rsid w:val="00237EF5"/>
    <w:rsid w:val="00240230"/>
    <w:rsid w:val="002413B5"/>
    <w:rsid w:val="00241888"/>
    <w:rsid w:val="00242890"/>
    <w:rsid w:val="00244B6A"/>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971E4"/>
    <w:rsid w:val="002A2381"/>
    <w:rsid w:val="002A264B"/>
    <w:rsid w:val="002A51A2"/>
    <w:rsid w:val="002A6D69"/>
    <w:rsid w:val="002A7193"/>
    <w:rsid w:val="002B07F7"/>
    <w:rsid w:val="002B3AA0"/>
    <w:rsid w:val="002B59BF"/>
    <w:rsid w:val="002C0F4C"/>
    <w:rsid w:val="002C147A"/>
    <w:rsid w:val="002C3BFF"/>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57B4"/>
    <w:rsid w:val="002F6A75"/>
    <w:rsid w:val="002F77DA"/>
    <w:rsid w:val="002F7DB7"/>
    <w:rsid w:val="002F7FE0"/>
    <w:rsid w:val="003017C9"/>
    <w:rsid w:val="00302EA3"/>
    <w:rsid w:val="0030479F"/>
    <w:rsid w:val="00304B75"/>
    <w:rsid w:val="00306835"/>
    <w:rsid w:val="00306C6D"/>
    <w:rsid w:val="00307D0B"/>
    <w:rsid w:val="00311283"/>
    <w:rsid w:val="00312BCD"/>
    <w:rsid w:val="0031451E"/>
    <w:rsid w:val="0031459C"/>
    <w:rsid w:val="00314B0F"/>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4AC6"/>
    <w:rsid w:val="00405019"/>
    <w:rsid w:val="00405F2E"/>
    <w:rsid w:val="00407DB1"/>
    <w:rsid w:val="00411587"/>
    <w:rsid w:val="004131F8"/>
    <w:rsid w:val="0041649D"/>
    <w:rsid w:val="00417351"/>
    <w:rsid w:val="00420527"/>
    <w:rsid w:val="0042155D"/>
    <w:rsid w:val="004228E7"/>
    <w:rsid w:val="00424D28"/>
    <w:rsid w:val="00425A92"/>
    <w:rsid w:val="0042656E"/>
    <w:rsid w:val="004277B2"/>
    <w:rsid w:val="00427AE7"/>
    <w:rsid w:val="004331AA"/>
    <w:rsid w:val="004341C4"/>
    <w:rsid w:val="00434373"/>
    <w:rsid w:val="004360F3"/>
    <w:rsid w:val="00436510"/>
    <w:rsid w:val="00436773"/>
    <w:rsid w:val="00436F7F"/>
    <w:rsid w:val="00437C71"/>
    <w:rsid w:val="0044068E"/>
    <w:rsid w:val="00442913"/>
    <w:rsid w:val="004432B9"/>
    <w:rsid w:val="00444A6E"/>
    <w:rsid w:val="00445046"/>
    <w:rsid w:val="004460D2"/>
    <w:rsid w:val="00451D35"/>
    <w:rsid w:val="00453459"/>
    <w:rsid w:val="004538DE"/>
    <w:rsid w:val="004574BE"/>
    <w:rsid w:val="00461615"/>
    <w:rsid w:val="004639AE"/>
    <w:rsid w:val="00463A57"/>
    <w:rsid w:val="004702B8"/>
    <w:rsid w:val="00471C09"/>
    <w:rsid w:val="00476B80"/>
    <w:rsid w:val="004773AF"/>
    <w:rsid w:val="00477A6B"/>
    <w:rsid w:val="004808F4"/>
    <w:rsid w:val="00482485"/>
    <w:rsid w:val="00482AF2"/>
    <w:rsid w:val="004830DE"/>
    <w:rsid w:val="00483357"/>
    <w:rsid w:val="004845F6"/>
    <w:rsid w:val="00484600"/>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4F6054"/>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4033"/>
    <w:rsid w:val="005565AA"/>
    <w:rsid w:val="00556C2A"/>
    <w:rsid w:val="00557039"/>
    <w:rsid w:val="0055747B"/>
    <w:rsid w:val="00560ED7"/>
    <w:rsid w:val="0056111E"/>
    <w:rsid w:val="00562798"/>
    <w:rsid w:val="00563E9F"/>
    <w:rsid w:val="0057411D"/>
    <w:rsid w:val="00575303"/>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6F1"/>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2B3"/>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061"/>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1855"/>
    <w:rsid w:val="00874D4E"/>
    <w:rsid w:val="00882385"/>
    <w:rsid w:val="00884365"/>
    <w:rsid w:val="00884AA2"/>
    <w:rsid w:val="00885E76"/>
    <w:rsid w:val="0088680A"/>
    <w:rsid w:val="00891781"/>
    <w:rsid w:val="00892485"/>
    <w:rsid w:val="00892D96"/>
    <w:rsid w:val="00895200"/>
    <w:rsid w:val="008A33BF"/>
    <w:rsid w:val="008A34CD"/>
    <w:rsid w:val="008B009A"/>
    <w:rsid w:val="008B1B97"/>
    <w:rsid w:val="008B4AA5"/>
    <w:rsid w:val="008B5738"/>
    <w:rsid w:val="008C0544"/>
    <w:rsid w:val="008C20A1"/>
    <w:rsid w:val="008C6BFD"/>
    <w:rsid w:val="008C7F06"/>
    <w:rsid w:val="008D100F"/>
    <w:rsid w:val="008D3DED"/>
    <w:rsid w:val="008D4345"/>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3456"/>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4EA4"/>
    <w:rsid w:val="009B5522"/>
    <w:rsid w:val="009B754D"/>
    <w:rsid w:val="009B7C66"/>
    <w:rsid w:val="009C0BBB"/>
    <w:rsid w:val="009C1FF9"/>
    <w:rsid w:val="009C23A1"/>
    <w:rsid w:val="009C3458"/>
    <w:rsid w:val="009C4CFA"/>
    <w:rsid w:val="009C55C9"/>
    <w:rsid w:val="009C72B6"/>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469"/>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33"/>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27B8"/>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585"/>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6846"/>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5C1C"/>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5A2B"/>
    <w:rsid w:val="00B66923"/>
    <w:rsid w:val="00B67D91"/>
    <w:rsid w:val="00B7165E"/>
    <w:rsid w:val="00B71D6D"/>
    <w:rsid w:val="00B82BC8"/>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51CE"/>
    <w:rsid w:val="00BB6C61"/>
    <w:rsid w:val="00BB787A"/>
    <w:rsid w:val="00BC1C5A"/>
    <w:rsid w:val="00BC32CF"/>
    <w:rsid w:val="00BD10AD"/>
    <w:rsid w:val="00BD16C6"/>
    <w:rsid w:val="00BD1718"/>
    <w:rsid w:val="00BD17EE"/>
    <w:rsid w:val="00BD4EED"/>
    <w:rsid w:val="00BD6577"/>
    <w:rsid w:val="00BD7D65"/>
    <w:rsid w:val="00BE05AC"/>
    <w:rsid w:val="00BE091E"/>
    <w:rsid w:val="00BE2145"/>
    <w:rsid w:val="00BE3047"/>
    <w:rsid w:val="00BE3085"/>
    <w:rsid w:val="00BE36E8"/>
    <w:rsid w:val="00BE6338"/>
    <w:rsid w:val="00BE7D0B"/>
    <w:rsid w:val="00BF1C1A"/>
    <w:rsid w:val="00BF29F5"/>
    <w:rsid w:val="00BF3055"/>
    <w:rsid w:val="00C00870"/>
    <w:rsid w:val="00C01321"/>
    <w:rsid w:val="00C02851"/>
    <w:rsid w:val="00C0312C"/>
    <w:rsid w:val="00C04FE9"/>
    <w:rsid w:val="00C0680F"/>
    <w:rsid w:val="00C0721E"/>
    <w:rsid w:val="00C10BD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1738"/>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87F43"/>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1631"/>
    <w:rsid w:val="00D034E5"/>
    <w:rsid w:val="00D03711"/>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2FC3"/>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20A4"/>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27B10"/>
    <w:rsid w:val="00E30BF9"/>
    <w:rsid w:val="00E31176"/>
    <w:rsid w:val="00E320C4"/>
    <w:rsid w:val="00E33E40"/>
    <w:rsid w:val="00E4067B"/>
    <w:rsid w:val="00E4276C"/>
    <w:rsid w:val="00E438CA"/>
    <w:rsid w:val="00E441C8"/>
    <w:rsid w:val="00E441EA"/>
    <w:rsid w:val="00E4568C"/>
    <w:rsid w:val="00E4632E"/>
    <w:rsid w:val="00E471FE"/>
    <w:rsid w:val="00E47421"/>
    <w:rsid w:val="00E4787B"/>
    <w:rsid w:val="00E50A04"/>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031"/>
    <w:rsid w:val="00F23383"/>
    <w:rsid w:val="00F27741"/>
    <w:rsid w:val="00F279A5"/>
    <w:rsid w:val="00F32FBB"/>
    <w:rsid w:val="00F33EA4"/>
    <w:rsid w:val="00F35AE8"/>
    <w:rsid w:val="00F36667"/>
    <w:rsid w:val="00F425C0"/>
    <w:rsid w:val="00F4455B"/>
    <w:rsid w:val="00F46457"/>
    <w:rsid w:val="00F53031"/>
    <w:rsid w:val="00F544F3"/>
    <w:rsid w:val="00F54C65"/>
    <w:rsid w:val="00F605BA"/>
    <w:rsid w:val="00F61312"/>
    <w:rsid w:val="00F62EF4"/>
    <w:rsid w:val="00F63A60"/>
    <w:rsid w:val="00F63C3A"/>
    <w:rsid w:val="00F650B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03F6"/>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5761"/>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uiPriority w:val="99"/>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Сетка таблицы3"/>
    <w:basedOn w:val="a2"/>
    <w:next w:val="ab"/>
    <w:rsid w:val="002C3BF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Нет списка4"/>
    <w:next w:val="a3"/>
    <w:uiPriority w:val="99"/>
    <w:semiHidden/>
    <w:unhideWhenUsed/>
    <w:rsid w:val="000A58C2"/>
  </w:style>
  <w:style w:type="character" w:customStyle="1" w:styleId="afffffff3">
    <w:name w:val="Сноска_"/>
    <w:basedOn w:val="a1"/>
    <w:link w:val="afffffff4"/>
    <w:rsid w:val="000A58C2"/>
    <w:rPr>
      <w:shd w:val="clear" w:color="auto" w:fill="FFFFFF"/>
    </w:rPr>
  </w:style>
  <w:style w:type="character" w:customStyle="1" w:styleId="3f">
    <w:name w:val="Основной текст (3)_"/>
    <w:basedOn w:val="a1"/>
    <w:link w:val="3f0"/>
    <w:rsid w:val="000A58C2"/>
    <w:rPr>
      <w:b/>
      <w:bCs/>
      <w:color w:val="002060"/>
      <w:shd w:val="clear" w:color="auto" w:fill="FFFFFF"/>
    </w:rPr>
  </w:style>
  <w:style w:type="character" w:customStyle="1" w:styleId="afffffff5">
    <w:name w:val="Подпись к картинке_"/>
    <w:basedOn w:val="a1"/>
    <w:link w:val="afffffff6"/>
    <w:rsid w:val="000A58C2"/>
    <w:rPr>
      <w:rFonts w:ascii="Arial" w:eastAsia="Arial" w:hAnsi="Arial" w:cs="Arial"/>
      <w:color w:val="3B3B3B"/>
      <w:sz w:val="14"/>
      <w:szCs w:val="14"/>
      <w:shd w:val="clear" w:color="auto" w:fill="FFFFFF"/>
    </w:rPr>
  </w:style>
  <w:style w:type="character" w:customStyle="1" w:styleId="2fa">
    <w:name w:val="Основной текст (2)_"/>
    <w:basedOn w:val="a1"/>
    <w:link w:val="2fb"/>
    <w:rsid w:val="000A58C2"/>
    <w:rPr>
      <w:i/>
      <w:iCs/>
      <w:sz w:val="18"/>
      <w:szCs w:val="18"/>
      <w:shd w:val="clear" w:color="auto" w:fill="FFFFFF"/>
    </w:rPr>
  </w:style>
  <w:style w:type="character" w:customStyle="1" w:styleId="2fc">
    <w:name w:val="Колонтитул (2)_"/>
    <w:basedOn w:val="a1"/>
    <w:link w:val="2fd"/>
    <w:rsid w:val="000A58C2"/>
    <w:rPr>
      <w:shd w:val="clear" w:color="auto" w:fill="FFFFFF"/>
    </w:rPr>
  </w:style>
  <w:style w:type="character" w:customStyle="1" w:styleId="2fe">
    <w:name w:val="Заголовок №2_"/>
    <w:basedOn w:val="a1"/>
    <w:link w:val="2ff"/>
    <w:rsid w:val="000A58C2"/>
    <w:rPr>
      <w:b/>
      <w:bCs/>
      <w:sz w:val="28"/>
      <w:szCs w:val="28"/>
      <w:shd w:val="clear" w:color="auto" w:fill="FFFFFF"/>
    </w:rPr>
  </w:style>
  <w:style w:type="character" w:customStyle="1" w:styleId="47">
    <w:name w:val="Основной текст (4)_"/>
    <w:basedOn w:val="a1"/>
    <w:link w:val="48"/>
    <w:rsid w:val="000A58C2"/>
    <w:rPr>
      <w:i/>
      <w:iCs/>
      <w:sz w:val="16"/>
      <w:szCs w:val="16"/>
      <w:shd w:val="clear" w:color="auto" w:fill="FFFFFF"/>
    </w:rPr>
  </w:style>
  <w:style w:type="character" w:customStyle="1" w:styleId="afffffff7">
    <w:name w:val="Другое_"/>
    <w:basedOn w:val="a1"/>
    <w:link w:val="afffffff8"/>
    <w:rsid w:val="000A58C2"/>
    <w:rPr>
      <w:sz w:val="28"/>
      <w:szCs w:val="28"/>
      <w:shd w:val="clear" w:color="auto" w:fill="FFFFFF"/>
    </w:rPr>
  </w:style>
  <w:style w:type="character" w:customStyle="1" w:styleId="1fffb">
    <w:name w:val="Заголовок №1_"/>
    <w:basedOn w:val="a1"/>
    <w:link w:val="1fffc"/>
    <w:rsid w:val="000A58C2"/>
    <w:rPr>
      <w:rFonts w:ascii="Arial" w:eastAsia="Arial" w:hAnsi="Arial" w:cs="Arial"/>
      <w:sz w:val="28"/>
      <w:szCs w:val="28"/>
      <w:shd w:val="clear" w:color="auto" w:fill="FFFFFF"/>
    </w:rPr>
  </w:style>
  <w:style w:type="character" w:customStyle="1" w:styleId="afffffff9">
    <w:name w:val="Колонтитул_"/>
    <w:basedOn w:val="a1"/>
    <w:link w:val="afffffffa"/>
    <w:rsid w:val="000A58C2"/>
    <w:rPr>
      <w:shd w:val="clear" w:color="auto" w:fill="FFFFFF"/>
    </w:rPr>
  </w:style>
  <w:style w:type="character" w:customStyle="1" w:styleId="afffffffb">
    <w:name w:val="Подпись к таблице_"/>
    <w:basedOn w:val="a1"/>
    <w:link w:val="afffffffc"/>
    <w:rsid w:val="000A58C2"/>
    <w:rPr>
      <w:b/>
      <w:bCs/>
      <w:shd w:val="clear" w:color="auto" w:fill="FFFFFF"/>
    </w:rPr>
  </w:style>
  <w:style w:type="character" w:customStyle="1" w:styleId="afffffffd">
    <w:name w:val="Оглавление_"/>
    <w:basedOn w:val="a1"/>
    <w:link w:val="afffffffe"/>
    <w:rsid w:val="000A58C2"/>
    <w:rPr>
      <w:sz w:val="26"/>
      <w:szCs w:val="26"/>
      <w:shd w:val="clear" w:color="auto" w:fill="FFFFFF"/>
    </w:rPr>
  </w:style>
  <w:style w:type="character" w:customStyle="1" w:styleId="81">
    <w:name w:val="Основной текст (8)_"/>
    <w:basedOn w:val="a1"/>
    <w:link w:val="82"/>
    <w:rsid w:val="000A58C2"/>
    <w:rPr>
      <w:rFonts w:ascii="Arial" w:eastAsia="Arial" w:hAnsi="Arial" w:cs="Arial"/>
      <w:shd w:val="clear" w:color="auto" w:fill="FFFFFF"/>
    </w:rPr>
  </w:style>
  <w:style w:type="character" w:customStyle="1" w:styleId="91">
    <w:name w:val="Основной текст (9)_"/>
    <w:basedOn w:val="a1"/>
    <w:link w:val="92"/>
    <w:rsid w:val="000A58C2"/>
    <w:rPr>
      <w:i/>
      <w:iCs/>
      <w:sz w:val="12"/>
      <w:szCs w:val="12"/>
      <w:shd w:val="clear" w:color="auto" w:fill="FFFFFF"/>
    </w:rPr>
  </w:style>
  <w:style w:type="character" w:customStyle="1" w:styleId="101">
    <w:name w:val="Основной текст (10)_"/>
    <w:basedOn w:val="a1"/>
    <w:link w:val="102"/>
    <w:rsid w:val="000A58C2"/>
    <w:rPr>
      <w:rFonts w:ascii="Calibri" w:eastAsia="Calibri" w:hAnsi="Calibri" w:cs="Calibri"/>
      <w:sz w:val="28"/>
      <w:szCs w:val="28"/>
      <w:shd w:val="clear" w:color="auto" w:fill="FFFFFF"/>
    </w:rPr>
  </w:style>
  <w:style w:type="paragraph" w:customStyle="1" w:styleId="afffffff4">
    <w:name w:val="Сноска"/>
    <w:basedOn w:val="a"/>
    <w:link w:val="afffffff3"/>
    <w:rsid w:val="000A58C2"/>
    <w:pPr>
      <w:widowControl w:val="0"/>
      <w:shd w:val="clear" w:color="auto" w:fill="FFFFFF"/>
    </w:pPr>
    <w:rPr>
      <w:sz w:val="20"/>
      <w:szCs w:val="20"/>
    </w:rPr>
  </w:style>
  <w:style w:type="paragraph" w:customStyle="1" w:styleId="3f0">
    <w:name w:val="Основной текст (3)"/>
    <w:basedOn w:val="a"/>
    <w:link w:val="3f"/>
    <w:rsid w:val="000A58C2"/>
    <w:pPr>
      <w:widowControl w:val="0"/>
      <w:shd w:val="clear" w:color="auto" w:fill="FFFFFF"/>
      <w:jc w:val="center"/>
    </w:pPr>
    <w:rPr>
      <w:b/>
      <w:bCs/>
      <w:color w:val="002060"/>
      <w:sz w:val="20"/>
      <w:szCs w:val="20"/>
    </w:rPr>
  </w:style>
  <w:style w:type="paragraph" w:customStyle="1" w:styleId="afffffff6">
    <w:name w:val="Подпись к картинке"/>
    <w:basedOn w:val="a"/>
    <w:link w:val="afffffff5"/>
    <w:rsid w:val="000A58C2"/>
    <w:pPr>
      <w:widowControl w:val="0"/>
      <w:shd w:val="clear" w:color="auto" w:fill="FFFFFF"/>
      <w:spacing w:after="40"/>
    </w:pPr>
    <w:rPr>
      <w:rFonts w:ascii="Arial" w:eastAsia="Arial" w:hAnsi="Arial" w:cs="Arial"/>
      <w:color w:val="3B3B3B"/>
      <w:sz w:val="14"/>
      <w:szCs w:val="14"/>
    </w:rPr>
  </w:style>
  <w:style w:type="paragraph" w:customStyle="1" w:styleId="2fb">
    <w:name w:val="Основной текст (2)"/>
    <w:basedOn w:val="a"/>
    <w:link w:val="2fa"/>
    <w:rsid w:val="000A58C2"/>
    <w:pPr>
      <w:widowControl w:val="0"/>
      <w:shd w:val="clear" w:color="auto" w:fill="FFFFFF"/>
      <w:ind w:firstLine="340"/>
    </w:pPr>
    <w:rPr>
      <w:i/>
      <w:iCs/>
      <w:sz w:val="18"/>
      <w:szCs w:val="18"/>
    </w:rPr>
  </w:style>
  <w:style w:type="paragraph" w:customStyle="1" w:styleId="2fd">
    <w:name w:val="Колонтитул (2)"/>
    <w:basedOn w:val="a"/>
    <w:link w:val="2fc"/>
    <w:rsid w:val="000A58C2"/>
    <w:pPr>
      <w:widowControl w:val="0"/>
      <w:shd w:val="clear" w:color="auto" w:fill="FFFFFF"/>
    </w:pPr>
    <w:rPr>
      <w:sz w:val="20"/>
      <w:szCs w:val="20"/>
    </w:rPr>
  </w:style>
  <w:style w:type="paragraph" w:customStyle="1" w:styleId="2ff">
    <w:name w:val="Заголовок №2"/>
    <w:basedOn w:val="a"/>
    <w:link w:val="2fe"/>
    <w:rsid w:val="000A58C2"/>
    <w:pPr>
      <w:widowControl w:val="0"/>
      <w:shd w:val="clear" w:color="auto" w:fill="FFFFFF"/>
      <w:spacing w:after="300"/>
      <w:jc w:val="center"/>
      <w:outlineLvl w:val="1"/>
    </w:pPr>
    <w:rPr>
      <w:b/>
      <w:bCs/>
    </w:rPr>
  </w:style>
  <w:style w:type="paragraph" w:customStyle="1" w:styleId="48">
    <w:name w:val="Основной текст (4)"/>
    <w:basedOn w:val="a"/>
    <w:link w:val="47"/>
    <w:rsid w:val="000A58C2"/>
    <w:pPr>
      <w:widowControl w:val="0"/>
      <w:shd w:val="clear" w:color="auto" w:fill="FFFFFF"/>
      <w:spacing w:after="320"/>
      <w:ind w:left="2160"/>
    </w:pPr>
    <w:rPr>
      <w:i/>
      <w:iCs/>
      <w:sz w:val="16"/>
      <w:szCs w:val="16"/>
    </w:rPr>
  </w:style>
  <w:style w:type="paragraph" w:customStyle="1" w:styleId="afffffff8">
    <w:name w:val="Другое"/>
    <w:basedOn w:val="a"/>
    <w:link w:val="afffffff7"/>
    <w:rsid w:val="000A58C2"/>
    <w:pPr>
      <w:widowControl w:val="0"/>
      <w:shd w:val="clear" w:color="auto" w:fill="FFFFFF"/>
      <w:ind w:firstLine="400"/>
    </w:pPr>
  </w:style>
  <w:style w:type="paragraph" w:customStyle="1" w:styleId="1fffc">
    <w:name w:val="Заголовок №1"/>
    <w:basedOn w:val="a"/>
    <w:link w:val="1fffb"/>
    <w:rsid w:val="000A58C2"/>
    <w:pPr>
      <w:widowControl w:val="0"/>
      <w:shd w:val="clear" w:color="auto" w:fill="FFFFFF"/>
      <w:spacing w:after="370"/>
      <w:ind w:right="500"/>
      <w:jc w:val="center"/>
      <w:outlineLvl w:val="0"/>
    </w:pPr>
    <w:rPr>
      <w:rFonts w:ascii="Arial" w:eastAsia="Arial" w:hAnsi="Arial" w:cs="Arial"/>
    </w:rPr>
  </w:style>
  <w:style w:type="paragraph" w:customStyle="1" w:styleId="afffffffa">
    <w:name w:val="Колонтитул"/>
    <w:basedOn w:val="a"/>
    <w:link w:val="afffffff9"/>
    <w:rsid w:val="000A58C2"/>
    <w:pPr>
      <w:widowControl w:val="0"/>
      <w:shd w:val="clear" w:color="auto" w:fill="FFFFFF"/>
    </w:pPr>
    <w:rPr>
      <w:sz w:val="20"/>
      <w:szCs w:val="20"/>
    </w:rPr>
  </w:style>
  <w:style w:type="paragraph" w:customStyle="1" w:styleId="afffffffc">
    <w:name w:val="Подпись к таблице"/>
    <w:basedOn w:val="a"/>
    <w:link w:val="afffffffb"/>
    <w:rsid w:val="000A58C2"/>
    <w:pPr>
      <w:widowControl w:val="0"/>
      <w:shd w:val="clear" w:color="auto" w:fill="FFFFFF"/>
    </w:pPr>
    <w:rPr>
      <w:b/>
      <w:bCs/>
      <w:sz w:val="20"/>
      <w:szCs w:val="20"/>
    </w:rPr>
  </w:style>
  <w:style w:type="paragraph" w:customStyle="1" w:styleId="afffffffe">
    <w:name w:val="Оглавление"/>
    <w:basedOn w:val="a"/>
    <w:link w:val="afffffffd"/>
    <w:rsid w:val="000A58C2"/>
    <w:pPr>
      <w:widowControl w:val="0"/>
      <w:shd w:val="clear" w:color="auto" w:fill="FFFFFF"/>
      <w:ind w:firstLine="290"/>
    </w:pPr>
    <w:rPr>
      <w:sz w:val="26"/>
      <w:szCs w:val="26"/>
    </w:rPr>
  </w:style>
  <w:style w:type="paragraph" w:customStyle="1" w:styleId="82">
    <w:name w:val="Основной текст (8)"/>
    <w:basedOn w:val="a"/>
    <w:link w:val="81"/>
    <w:rsid w:val="000A58C2"/>
    <w:pPr>
      <w:widowControl w:val="0"/>
      <w:shd w:val="clear" w:color="auto" w:fill="FFFFFF"/>
      <w:spacing w:after="100"/>
      <w:ind w:firstLine="6240"/>
    </w:pPr>
    <w:rPr>
      <w:rFonts w:ascii="Arial" w:eastAsia="Arial" w:hAnsi="Arial" w:cs="Arial"/>
      <w:sz w:val="20"/>
      <w:szCs w:val="20"/>
    </w:rPr>
  </w:style>
  <w:style w:type="paragraph" w:customStyle="1" w:styleId="92">
    <w:name w:val="Основной текст (9)"/>
    <w:basedOn w:val="a"/>
    <w:link w:val="91"/>
    <w:rsid w:val="000A58C2"/>
    <w:pPr>
      <w:widowControl w:val="0"/>
      <w:shd w:val="clear" w:color="auto" w:fill="FFFFFF"/>
      <w:spacing w:after="260"/>
      <w:ind w:left="2010"/>
    </w:pPr>
    <w:rPr>
      <w:i/>
      <w:iCs/>
      <w:sz w:val="12"/>
      <w:szCs w:val="12"/>
    </w:rPr>
  </w:style>
  <w:style w:type="paragraph" w:customStyle="1" w:styleId="102">
    <w:name w:val="Основной текст (10)"/>
    <w:basedOn w:val="a"/>
    <w:link w:val="101"/>
    <w:rsid w:val="000A58C2"/>
    <w:pPr>
      <w:widowControl w:val="0"/>
      <w:shd w:val="clear" w:color="auto" w:fill="FFFFFF"/>
    </w:pPr>
    <w:rPr>
      <w:rFonts w:ascii="Calibri" w:eastAsia="Calibri" w:hAnsi="Calibri" w:cs="Calibri"/>
    </w:rPr>
  </w:style>
  <w:style w:type="paragraph" w:customStyle="1" w:styleId="Title">
    <w:name w:val="Title!Название НПА"/>
    <w:basedOn w:val="a"/>
    <w:rsid w:val="000A58C2"/>
    <w:pPr>
      <w:spacing w:before="240" w:after="60"/>
      <w:ind w:firstLine="567"/>
      <w:jc w:val="center"/>
      <w:outlineLvl w:val="0"/>
    </w:pPr>
    <w:rPr>
      <w:rFonts w:ascii="Arial" w:hAnsi="Arial" w:cs="Arial"/>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450592498">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77983082">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58516621">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nvraion.ru" TargetMode="External"/><Relationship Id="rId4" Type="http://schemas.openxmlformats.org/officeDocument/2006/relationships/settings" Target="settings.xml"/><Relationship Id="rId9" Type="http://schemas.openxmlformats.org/officeDocument/2006/relationships/hyperlink" Target="consultantplus://offline/ref=2948A3FD647C03241B0A50295AB4DE9B6FCDFBB42E15E405BEAD8788576715BAC9E75DE62373EC8F91ADEB2EtDc6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FF8C3C-C4EC-4CCE-8629-45F286121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700</Words>
  <Characters>4687</Characters>
  <Application>Microsoft Office Word</Application>
  <DocSecurity>0</DocSecurity>
  <Lines>39</Lines>
  <Paragraphs>10</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5377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2023-07-04T09:26:00Z</cp:lastPrinted>
  <dcterms:created xsi:type="dcterms:W3CDTF">2023-07-07T07:49:00Z</dcterms:created>
  <dcterms:modified xsi:type="dcterms:W3CDTF">2023-07-07T07:49:00Z</dcterms:modified>
</cp:coreProperties>
</file>